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right="0" w:rightChars="0"/>
        <w:jc w:val="left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8"/>
          <w:szCs w:val="28"/>
          <w:lang w:val="en-US" w:eastAsia="zh-CN"/>
        </w:rPr>
        <w:t>附件2：推荐名额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（一）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十佳学业支持品牌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每个学院（部）限推荐一个学业支持品牌。</w:t>
      </w:r>
    </w:p>
    <w:p>
      <w:pPr>
        <w:widowControl/>
        <w:shd w:val="clear" w:color="auto" w:fill="FFFFFF"/>
        <w:wordWrap w:val="0"/>
        <w:spacing w:before="210" w:after="210" w:line="560" w:lineRule="atLeast"/>
        <w:ind w:firstLine="560" w:firstLineChars="200"/>
        <w:jc w:val="left"/>
        <w:rPr>
          <w:rFonts w:hint="default" w:ascii="仿宋" w:hAnsi="仿宋" w:eastAsia="仿宋" w:cs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（二）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零补考班级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color w:val="333333"/>
          <w:sz w:val="28"/>
          <w:szCs w:val="28"/>
        </w:rPr>
        <w:t>不限</w:t>
      </w: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定名额。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（三）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十佳学业帮辅志愿者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各学院按照相关类别确定推荐名额如下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5014"/>
        <w:gridCol w:w="2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学院类别</w:t>
            </w:r>
          </w:p>
        </w:tc>
        <w:tc>
          <w:tcPr>
            <w:tcW w:w="294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学院名称</w:t>
            </w:r>
          </w:p>
        </w:tc>
        <w:tc>
          <w:tcPr>
            <w:tcW w:w="13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推荐名额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</w:t>
            </w:r>
          </w:p>
        </w:tc>
        <w:tc>
          <w:tcPr>
            <w:tcW w:w="294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航天学院、电信学院、机电学院、材料学院、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电气学院、土木学院、建筑学院、计算机学院</w:t>
            </w:r>
          </w:p>
        </w:tc>
        <w:tc>
          <w:tcPr>
            <w:tcW w:w="13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B</w:t>
            </w:r>
          </w:p>
        </w:tc>
        <w:tc>
          <w:tcPr>
            <w:tcW w:w="294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能源学院、仪器学院、经管学院、环境学院、交通学院、化工与化学学院</w:t>
            </w:r>
          </w:p>
        </w:tc>
        <w:tc>
          <w:tcPr>
            <w:tcW w:w="13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C</w:t>
            </w:r>
          </w:p>
        </w:tc>
        <w:tc>
          <w:tcPr>
            <w:tcW w:w="294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物理学院、数学学院、生命学院、人法学院、外国语学院</w:t>
            </w:r>
          </w:p>
        </w:tc>
        <w:tc>
          <w:tcPr>
            <w:tcW w:w="13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D</w:t>
            </w:r>
          </w:p>
        </w:tc>
        <w:tc>
          <w:tcPr>
            <w:tcW w:w="294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基础学部</w:t>
            </w:r>
          </w:p>
        </w:tc>
        <w:tc>
          <w:tcPr>
            <w:tcW w:w="131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（四）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十佳学习之星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leftChars="0" w:right="0" w:rightChars="0" w:firstLine="56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各学院按照相关类别确定推荐名额如下</w:t>
      </w:r>
    </w:p>
    <w:tbl>
      <w:tblPr>
        <w:tblStyle w:val="5"/>
        <w:tblW w:w="5000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5026"/>
        <w:gridCol w:w="2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right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学院类别</w:t>
            </w:r>
          </w:p>
        </w:tc>
        <w:tc>
          <w:tcPr>
            <w:tcW w:w="294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学院名称</w:t>
            </w:r>
          </w:p>
        </w:tc>
        <w:tc>
          <w:tcPr>
            <w:tcW w:w="1306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推荐名额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right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</w:t>
            </w:r>
          </w:p>
        </w:tc>
        <w:tc>
          <w:tcPr>
            <w:tcW w:w="294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航天学院、电信学院、机电学院、材料学院、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电气学院、土木学院、建筑学院、计算机学院</w:t>
            </w:r>
          </w:p>
        </w:tc>
        <w:tc>
          <w:tcPr>
            <w:tcW w:w="1306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至少有一个学习进步类学习之星候选人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right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B</w:t>
            </w:r>
          </w:p>
        </w:tc>
        <w:tc>
          <w:tcPr>
            <w:tcW w:w="294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能源学院、仪器学院、经管学院、环境学院、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交通学院、化工与化学学院</w:t>
            </w:r>
          </w:p>
        </w:tc>
        <w:tc>
          <w:tcPr>
            <w:tcW w:w="1306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至少有一个学习进步类学习之星候选人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right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C</w:t>
            </w:r>
          </w:p>
        </w:tc>
        <w:tc>
          <w:tcPr>
            <w:tcW w:w="294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物理学院、数学学院、生命学院、人法学院、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外国语学院</w:t>
            </w:r>
          </w:p>
        </w:tc>
        <w:tc>
          <w:tcPr>
            <w:tcW w:w="1306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不做类别要求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right"/>
        </w:trPr>
        <w:tc>
          <w:tcPr>
            <w:tcW w:w="74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D</w:t>
            </w:r>
          </w:p>
        </w:tc>
        <w:tc>
          <w:tcPr>
            <w:tcW w:w="294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基础学部</w:t>
            </w:r>
          </w:p>
        </w:tc>
        <w:tc>
          <w:tcPr>
            <w:tcW w:w="1306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不做类别要求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wordWrap w:val="0"/>
        <w:spacing w:before="210" w:beforeAutospacing="0" w:after="210" w:afterAutospacing="0" w:line="560" w:lineRule="atLeast"/>
        <w:ind w:right="0" w:firstLine="560" w:firstLineChars="200"/>
        <w:jc w:val="left"/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（五）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最美笔记达人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：每个学院（部）推荐2-</w:t>
      </w:r>
      <w:r>
        <w:rPr>
          <w:rFonts w:hint="default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  <w:lang w:val="en-US" w:eastAsia="zh-CN"/>
        </w:rPr>
        <w:t>份笔记。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wordWrap w:val="0"/>
        <w:spacing w:before="210" w:beforeAutospacing="0" w:after="210" w:afterAutospacing="0" w:line="560" w:lineRule="atLeast"/>
        <w:ind w:right="0" w:rightChars="0"/>
        <w:jc w:val="right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8529D"/>
    <w:rsid w:val="01E379CB"/>
    <w:rsid w:val="03B51488"/>
    <w:rsid w:val="0617088D"/>
    <w:rsid w:val="06E10126"/>
    <w:rsid w:val="0AE722BA"/>
    <w:rsid w:val="0D03672D"/>
    <w:rsid w:val="0E1E2AB4"/>
    <w:rsid w:val="11B62266"/>
    <w:rsid w:val="12887ED7"/>
    <w:rsid w:val="12EC210B"/>
    <w:rsid w:val="157E1342"/>
    <w:rsid w:val="20051CA9"/>
    <w:rsid w:val="253B169B"/>
    <w:rsid w:val="28720471"/>
    <w:rsid w:val="2A14565A"/>
    <w:rsid w:val="32231B93"/>
    <w:rsid w:val="3FBB135C"/>
    <w:rsid w:val="446F579F"/>
    <w:rsid w:val="46B2723C"/>
    <w:rsid w:val="4AD8348F"/>
    <w:rsid w:val="4D347337"/>
    <w:rsid w:val="4D936AF4"/>
    <w:rsid w:val="4F931698"/>
    <w:rsid w:val="4F962975"/>
    <w:rsid w:val="4FF86ADC"/>
    <w:rsid w:val="541D3F76"/>
    <w:rsid w:val="5CBC510C"/>
    <w:rsid w:val="6297647A"/>
    <w:rsid w:val="630A4C75"/>
    <w:rsid w:val="66703905"/>
    <w:rsid w:val="6A48529D"/>
    <w:rsid w:val="706B6817"/>
    <w:rsid w:val="72032538"/>
    <w:rsid w:val="7CD6226C"/>
    <w:rsid w:val="7DC20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2020-05-04T08:06:00Z</dcterms:created>
  <dc:creator>郭维萱</dc:creator>
  <cp:lastModifiedBy>郭维萱</cp:lastModifiedBy>
  <dcterms:modified xsi:type="dcterms:W3CDTF">2020-05-05T13:26:03Z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