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华文中宋"/>
          <w:b/>
          <w:bCs/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关于“青年拔尖人才”及</w:t>
      </w:r>
      <w:r>
        <w:rPr>
          <w:rFonts w:ascii="华文中宋" w:hAnsi="华文中宋" w:eastAsia="华文中宋" w:cs="华文中宋"/>
          <w:b/>
          <w:bCs/>
          <w:sz w:val="32"/>
          <w:szCs w:val="36"/>
        </w:rPr>
        <w:t>教师准聘岗</w:t>
      </w: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位校内申报人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本科课堂教学准入/认证的情况说明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人事处：</w:t>
      </w:r>
    </w:p>
    <w:p>
      <w:p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现将我单位20</w:t>
      </w:r>
      <w:r>
        <w:rPr>
          <w:rFonts w:ascii="仿宋" w:hAnsi="仿宋" w:eastAsia="仿宋" w:cs="仿宋"/>
          <w:sz w:val="28"/>
          <w:szCs w:val="28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年秋季学期“青年拔尖人才”及</w:t>
      </w:r>
      <w:r>
        <w:rPr>
          <w:rFonts w:ascii="仿宋" w:hAnsi="仿宋" w:eastAsia="仿宋" w:cs="仿宋"/>
          <w:sz w:val="28"/>
          <w:szCs w:val="28"/>
        </w:rPr>
        <w:t>教师准聘岗</w:t>
      </w:r>
      <w:r>
        <w:rPr>
          <w:rFonts w:hint="eastAsia" w:ascii="仿宋" w:hAnsi="仿宋" w:eastAsia="仿宋" w:cs="仿宋"/>
          <w:sz w:val="28"/>
          <w:szCs w:val="28"/>
        </w:rPr>
        <w:t>位校内申报人本科课堂教学准入/认证情况说明如下：</w:t>
      </w:r>
    </w:p>
    <w:p>
      <w:pPr>
        <w:numPr>
          <w:ilvl w:val="0"/>
          <w:numId w:val="1"/>
        </w:num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XXX，现任副教授职务，于20XX年XX月，通过本科主讲教师授课资格认证。</w:t>
      </w:r>
    </w:p>
    <w:p>
      <w:pPr>
        <w:numPr>
          <w:ilvl w:val="0"/>
          <w:numId w:val="1"/>
        </w:num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XXX，现任讲师职务，于20XX年XX月，通过本科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课堂准入考核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numPr>
          <w:ilvl w:val="0"/>
          <w:numId w:val="1"/>
        </w:num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numPr>
          <w:ilvl w:val="0"/>
          <w:numId w:val="1"/>
        </w:num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..... 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...........     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特此说明！</w:t>
      </w: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>
      <w:pPr>
        <w:spacing w:line="360" w:lineRule="auto"/>
        <w:ind w:firstLine="3080" w:firstLineChars="11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单位负责人签字(盖章)： </w:t>
      </w:r>
    </w:p>
    <w:p>
      <w:pPr>
        <w:ind w:firstLine="3360" w:firstLineChars="1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年   月   日</w:t>
      </w:r>
      <w:r>
        <w:rPr>
          <w:rFonts w:hint="eastAsia"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0319" w:h="14572"/>
      <w:pgMar w:top="777" w:right="1499" w:bottom="935" w:left="1797" w:header="851" w:footer="992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75285"/>
    <w:multiLevelType w:val="singleLevel"/>
    <w:tmpl w:val="59B7528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43E25"/>
    <w:rsid w:val="00172A27"/>
    <w:rsid w:val="002971EE"/>
    <w:rsid w:val="002B50C0"/>
    <w:rsid w:val="00381148"/>
    <w:rsid w:val="0045301E"/>
    <w:rsid w:val="005214BA"/>
    <w:rsid w:val="00523260"/>
    <w:rsid w:val="005B4BBC"/>
    <w:rsid w:val="006C12B8"/>
    <w:rsid w:val="007E7BFD"/>
    <w:rsid w:val="00886515"/>
    <w:rsid w:val="0089366F"/>
    <w:rsid w:val="008E3336"/>
    <w:rsid w:val="00A31897"/>
    <w:rsid w:val="00B70936"/>
    <w:rsid w:val="00BE5D3F"/>
    <w:rsid w:val="00D81DF0"/>
    <w:rsid w:val="00E514CD"/>
    <w:rsid w:val="10912035"/>
    <w:rsid w:val="1B326326"/>
    <w:rsid w:val="2B6D4C92"/>
    <w:rsid w:val="48CB78D0"/>
    <w:rsid w:val="48D7317F"/>
    <w:rsid w:val="525D6F4A"/>
    <w:rsid w:val="705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</Pages>
  <Words>120</Words>
  <Characters>690</Characters>
  <Lines>5</Lines>
  <Paragraphs>1</Paragraphs>
  <TotalTime>1</TotalTime>
  <ScaleCrop>false</ScaleCrop>
  <LinksUpToDate>false</LinksUpToDate>
  <CharactersWithSpaces>809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ZhangXinping</dc:creator>
  <cp:lastModifiedBy>Administrator</cp:lastModifiedBy>
  <dcterms:modified xsi:type="dcterms:W3CDTF">2020-10-27T16:01:01Z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