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pStyle w:val="2"/>
        <w:spacing w:before="0" w:after="180" w:line="480" w:lineRule="exact"/>
        <w:jc w:val="center"/>
        <w:rPr>
          <w:rFonts w:ascii="黑体" w:hAnsi="黑体" w:eastAsia="黑体" w:cs="黑体"/>
          <w:bCs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哈尔滨工业大学思政实践重点团队项目申报</w:t>
      </w:r>
      <w:r>
        <w:rPr>
          <w:rFonts w:hint="eastAsia" w:ascii="黑体" w:hAnsi="黑体" w:eastAsia="黑体" w:cs="黑体"/>
          <w:bCs w:val="0"/>
          <w:sz w:val="36"/>
          <w:szCs w:val="36"/>
        </w:rPr>
        <w:t>表</w:t>
      </w:r>
    </w:p>
    <w:tbl>
      <w:tblPr>
        <w:tblStyle w:val="6"/>
        <w:tblW w:w="5283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14"/>
        <w:gridCol w:w="63"/>
        <w:gridCol w:w="823"/>
        <w:gridCol w:w="637"/>
        <w:gridCol w:w="1523"/>
        <w:gridCol w:w="438"/>
        <w:gridCol w:w="1086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团队名称</w:t>
            </w: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组长姓名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学号</w:t>
            </w:r>
          </w:p>
        </w:tc>
        <w:tc>
          <w:tcPr>
            <w:tcW w:w="8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邮箱地址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组员姓名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4" w:type="pct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组员姓名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学号</w:t>
            </w:r>
          </w:p>
        </w:tc>
        <w:tc>
          <w:tcPr>
            <w:tcW w:w="8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组员姓名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学号</w:t>
            </w: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组员姓名</w:t>
            </w:r>
          </w:p>
        </w:tc>
        <w:tc>
          <w:tcPr>
            <w:tcW w:w="844" w:type="pct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44" w:type="pct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注</w:t>
            </w:r>
            <w:r>
              <w:rPr>
                <w:rFonts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可根据团队成员数增加行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实践类别</w:t>
            </w: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追寻红色印记，献礼建党百年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探访杰出校友，观览国之重器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强</w:t>
            </w:r>
            <w:r>
              <w:rPr>
                <w:rFonts w:hint="eastAsia" w:ascii="仿宋" w:hAnsi="仿宋" w:eastAsia="仿宋" w:cs="仿宋"/>
                <w:szCs w:val="21"/>
              </w:rPr>
              <w:t>化服务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创新</w:t>
            </w:r>
            <w:r>
              <w:rPr>
                <w:rFonts w:hint="eastAsia" w:ascii="仿宋" w:hAnsi="仿宋" w:eastAsia="仿宋" w:cs="仿宋"/>
                <w:szCs w:val="21"/>
              </w:rPr>
              <w:t>，投身民族复兴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实践方法</w:t>
            </w: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□问卷法  □访谈法  □文献法  □其他方法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7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立项目的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及意义</w:t>
            </w: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具体日程安排</w:t>
            </w: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时间安排</w:t>
            </w: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地点</w:t>
            </w: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实践内容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666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43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注</w:t>
            </w:r>
            <w:r>
              <w:rPr>
                <w:rFonts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i/>
                <w:iCs/>
                <w:color w:val="C00000"/>
                <w:szCs w:val="21"/>
                <w:lang w:eastAsia="zh-Hans"/>
              </w:rPr>
              <w:t>可根据行程安排增加行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6" w:hRule="atLeast"/>
        </w:trPr>
        <w:tc>
          <w:tcPr>
            <w:tcW w:w="66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差旅及保险预算</w:t>
            </w:r>
          </w:p>
        </w:tc>
        <w:tc>
          <w:tcPr>
            <w:tcW w:w="433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</w:trPr>
        <w:tc>
          <w:tcPr>
            <w:tcW w:w="66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8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申请经费</w:t>
            </w:r>
          </w:p>
        </w:tc>
        <w:tc>
          <w:tcPr>
            <w:tcW w:w="334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8" w:hRule="atLeast"/>
        </w:trPr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团队指导教师意见</w:t>
            </w:r>
          </w:p>
        </w:tc>
        <w:tc>
          <w:tcPr>
            <w:tcW w:w="433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指导教师签字：     </w:t>
            </w: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   日 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3" w:hRule="atLeast"/>
        </w:trPr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Hans"/>
              </w:rPr>
              <w:t>基础学部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辅导员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意见</w:t>
            </w:r>
          </w:p>
        </w:tc>
        <w:tc>
          <w:tcPr>
            <w:tcW w:w="433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 w:firstLine="3780" w:firstLineChars="1800"/>
              <w:rPr>
                <w:rFonts w:ascii="仿宋" w:hAnsi="仿宋" w:eastAsia="仿宋" w:cs="仿宋"/>
                <w:szCs w:val="21"/>
                <w:lang w:eastAsia="zh-Hans"/>
              </w:rPr>
            </w:pPr>
          </w:p>
          <w:p>
            <w:pPr>
              <w:widowControl/>
              <w:ind w:right="840" w:firstLine="3780" w:firstLineChars="1800"/>
              <w:rPr>
                <w:rFonts w:ascii="仿宋" w:hAnsi="仿宋" w:eastAsia="仿宋" w:cs="仿宋"/>
                <w:szCs w:val="21"/>
                <w:lang w:eastAsia="zh-Hans"/>
              </w:rPr>
            </w:pPr>
          </w:p>
          <w:p>
            <w:pPr>
              <w:widowControl/>
              <w:ind w:right="840" w:firstLine="3780" w:firstLineChars="1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Hans"/>
              </w:rPr>
              <w:t>基础学部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辅导员签字：     </w:t>
            </w:r>
          </w:p>
          <w:p>
            <w:pPr>
              <w:widowControl/>
              <w:ind w:right="840" w:firstLine="3780" w:firstLineChars="1800"/>
              <w:rPr>
                <w:rFonts w:ascii="仿宋" w:hAnsi="仿宋" w:eastAsia="仿宋" w:cs="仿宋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3" w:hRule="atLeast"/>
        </w:trPr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  <w:t>思政实践教研室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  <w:t>课程组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  <w:t>意见</w:t>
            </w:r>
          </w:p>
        </w:tc>
        <w:tc>
          <w:tcPr>
            <w:tcW w:w="433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学工办公章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  <w:p>
            <w:pPr>
              <w:widowControl/>
              <w:ind w:right="840" w:firstLine="3780" w:firstLineChars="1800"/>
              <w:rPr>
                <w:rFonts w:ascii="仿宋" w:hAnsi="仿宋" w:eastAsia="仿宋" w:cs="仿宋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3" w:hRule="atLeast"/>
        </w:trPr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Hans"/>
              </w:rPr>
              <w:t>思政实践教研室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意见</w:t>
            </w:r>
          </w:p>
        </w:tc>
        <w:tc>
          <w:tcPr>
            <w:tcW w:w="433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负责人签字：     </w:t>
            </w: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</w:tbl>
    <w:p>
      <w:pPr>
        <w:rPr>
          <w:lang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0"/>
    </w:sdtPr>
    <w:sdtEndPr>
      <w:rPr>
        <w:rFonts w:ascii="Times New Roman" w:hAnsi="Times New Roman"/>
      </w:rPr>
    </w:sdtEndPr>
    <w:sdtContent>
      <w:p>
        <w:pPr>
          <w:pStyle w:val="3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3"/>
      <w:rPr>
        <w:rFonts w:ascii="宋体" w:hAnsi="宋体"/>
      </w:rPr>
    </w:pPr>
    <w:r>
      <w:rPr>
        <w:rFonts w:hint="eastAsia" w:ascii="宋体" w:hAnsi="宋体"/>
      </w:rPr>
      <w:t>（表格请双面打印）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 w:ascii="宋体" w:hAnsi="宋体"/>
      </w:rPr>
      <w:t>哈尔滨工业大学学生工作部（处）/团委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325"/>
    <w:rsid w:val="00084E7A"/>
    <w:rsid w:val="00181347"/>
    <w:rsid w:val="001D6EE5"/>
    <w:rsid w:val="001F3E33"/>
    <w:rsid w:val="00262C24"/>
    <w:rsid w:val="00264B50"/>
    <w:rsid w:val="00292FB4"/>
    <w:rsid w:val="002E4249"/>
    <w:rsid w:val="004C0029"/>
    <w:rsid w:val="004C4A99"/>
    <w:rsid w:val="004D0F56"/>
    <w:rsid w:val="004E155F"/>
    <w:rsid w:val="005A1C03"/>
    <w:rsid w:val="00694C60"/>
    <w:rsid w:val="006B152C"/>
    <w:rsid w:val="00767944"/>
    <w:rsid w:val="00847E12"/>
    <w:rsid w:val="00887040"/>
    <w:rsid w:val="008D3964"/>
    <w:rsid w:val="008E5402"/>
    <w:rsid w:val="00981587"/>
    <w:rsid w:val="009F7C98"/>
    <w:rsid w:val="00A63943"/>
    <w:rsid w:val="00AA2C73"/>
    <w:rsid w:val="00B23D76"/>
    <w:rsid w:val="00B632D4"/>
    <w:rsid w:val="00B66EA4"/>
    <w:rsid w:val="00B76B31"/>
    <w:rsid w:val="00BF04F3"/>
    <w:rsid w:val="00C51639"/>
    <w:rsid w:val="00C76776"/>
    <w:rsid w:val="00DC58EB"/>
    <w:rsid w:val="00EA42FD"/>
    <w:rsid w:val="00F11A07"/>
    <w:rsid w:val="1FFFD160"/>
    <w:rsid w:val="29FF2ABA"/>
    <w:rsid w:val="7FBB8414"/>
    <w:rsid w:val="7FC52047"/>
    <w:rsid w:val="FD66932F"/>
    <w:rsid w:val="FFB72962"/>
    <w:rsid w:val="FFFF8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ScaleCrop>false</ScaleCrop>
  <LinksUpToDate>false</LinksUpToDate>
  <CharactersWithSpaces>452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2020-09-18T02:13:00Z</dcterms:created>
  <dc:creator>shengjun</dc:creator>
  <cp:lastModifiedBy>shengjun</cp:lastModifiedBy>
  <dcterms:modified xsi:type="dcterms:W3CDTF">2021-06-25T14:11:25Z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