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2" w:rsidRPr="00984D20" w:rsidRDefault="00F94B62" w:rsidP="00F94B62">
      <w:pPr>
        <w:snapToGrid w:val="0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984D20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/>
          <w:b/>
          <w:bCs/>
          <w:sz w:val="28"/>
          <w:szCs w:val="28"/>
        </w:rPr>
        <w:t>3</w:t>
      </w:r>
      <w:r w:rsidRPr="00984D20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40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40"/>
          <w:szCs w:val="44"/>
        </w:rPr>
      </w:pPr>
    </w:p>
    <w:p w:rsidR="00F94B62" w:rsidRPr="00C0441F" w:rsidRDefault="00F94B62" w:rsidP="00F94B62">
      <w:pPr>
        <w:snapToGrid w:val="0"/>
        <w:spacing w:line="360" w:lineRule="auto"/>
        <w:jc w:val="center"/>
        <w:rPr>
          <w:rFonts w:ascii="方正小标宋简体" w:eastAsia="方正小标宋简体" w:hAnsi="仿宋" w:hint="eastAsia"/>
          <w:b/>
          <w:sz w:val="40"/>
          <w:szCs w:val="44"/>
        </w:rPr>
      </w:pPr>
      <w:bookmarkStart w:id="0" w:name="_GoBack"/>
      <w:r w:rsidRPr="00C0441F">
        <w:rPr>
          <w:rFonts w:ascii="方正小标宋简体" w:eastAsia="方正小标宋简体" w:hAnsi="仿宋" w:hint="eastAsia"/>
          <w:b/>
          <w:sz w:val="40"/>
          <w:szCs w:val="44"/>
        </w:rPr>
        <w:t>电磁场与无线技术专业大学生实验能力大赛</w:t>
      </w:r>
    </w:p>
    <w:p w:rsidR="00F94B62" w:rsidRPr="00C0441F" w:rsidRDefault="00F94B62" w:rsidP="00F94B62">
      <w:pPr>
        <w:snapToGrid w:val="0"/>
        <w:spacing w:line="360" w:lineRule="auto"/>
        <w:jc w:val="center"/>
        <w:rPr>
          <w:rFonts w:ascii="方正小标宋简体" w:eastAsia="方正小标宋简体" w:hAnsi="仿宋" w:hint="eastAsia"/>
          <w:b/>
          <w:sz w:val="40"/>
          <w:szCs w:val="44"/>
        </w:rPr>
      </w:pPr>
      <w:r w:rsidRPr="00C0441F">
        <w:rPr>
          <w:rFonts w:ascii="方正小标宋简体" w:eastAsia="方正小标宋简体" w:hAnsi="仿宋" w:hint="eastAsia"/>
          <w:b/>
          <w:sz w:val="40"/>
          <w:szCs w:val="44"/>
        </w:rPr>
        <w:t>研究报告</w:t>
      </w:r>
    </w:p>
    <w:bookmarkEnd w:id="0"/>
    <w:p w:rsidR="00F94B62" w:rsidRPr="007A438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p w:rsidR="00F94B62" w:rsidRDefault="00F94B62" w:rsidP="00F94B62">
      <w:pPr>
        <w:snapToGrid w:val="0"/>
        <w:spacing w:line="360" w:lineRule="auto"/>
        <w:jc w:val="center"/>
        <w:rPr>
          <w:rFonts w:ascii="仿宋" w:eastAsia="仿宋" w:hAnsi="仿宋"/>
          <w:sz w:val="36"/>
          <w:szCs w:val="44"/>
        </w:rPr>
      </w:pPr>
    </w:p>
    <w:p w:rsidR="00F94B62" w:rsidRPr="008013EA" w:rsidRDefault="00F94B62" w:rsidP="00F94B62">
      <w:pPr>
        <w:snapToGrid w:val="0"/>
        <w:spacing w:line="360" w:lineRule="auto"/>
        <w:ind w:leftChars="540" w:left="1134"/>
        <w:jc w:val="left"/>
        <w:rPr>
          <w:rFonts w:ascii="仿宋" w:eastAsia="仿宋" w:hAnsi="仿宋"/>
          <w:sz w:val="32"/>
          <w:szCs w:val="28"/>
        </w:rPr>
      </w:pPr>
      <w:r w:rsidRPr="008013EA">
        <w:rPr>
          <w:rFonts w:ascii="仿宋" w:eastAsia="仿宋" w:hAnsi="仿宋" w:hint="eastAsia"/>
          <w:sz w:val="32"/>
          <w:szCs w:val="28"/>
        </w:rPr>
        <w:t xml:space="preserve">所 </w:t>
      </w:r>
      <w:r w:rsidRPr="008013EA">
        <w:rPr>
          <w:rFonts w:ascii="仿宋" w:eastAsia="仿宋" w:hAnsi="仿宋"/>
          <w:sz w:val="32"/>
          <w:szCs w:val="28"/>
        </w:rPr>
        <w:t xml:space="preserve"> </w:t>
      </w:r>
      <w:r w:rsidRPr="008013EA">
        <w:rPr>
          <w:rFonts w:ascii="仿宋" w:eastAsia="仿宋" w:hAnsi="仿宋" w:hint="eastAsia"/>
          <w:sz w:val="32"/>
          <w:szCs w:val="28"/>
        </w:rPr>
        <w:t xml:space="preserve">选 </w:t>
      </w:r>
      <w:r w:rsidRPr="008013EA">
        <w:rPr>
          <w:rFonts w:ascii="仿宋" w:eastAsia="仿宋" w:hAnsi="仿宋"/>
          <w:sz w:val="32"/>
          <w:szCs w:val="28"/>
        </w:rPr>
        <w:t xml:space="preserve"> </w:t>
      </w:r>
      <w:r w:rsidRPr="008013EA">
        <w:rPr>
          <w:rFonts w:ascii="仿宋" w:eastAsia="仿宋" w:hAnsi="仿宋" w:hint="eastAsia"/>
          <w:sz w:val="32"/>
          <w:szCs w:val="28"/>
        </w:rPr>
        <w:t xml:space="preserve">赛 </w:t>
      </w:r>
      <w:r w:rsidRPr="008013EA">
        <w:rPr>
          <w:rFonts w:ascii="仿宋" w:eastAsia="仿宋" w:hAnsi="仿宋"/>
          <w:sz w:val="32"/>
          <w:szCs w:val="28"/>
        </w:rPr>
        <w:t xml:space="preserve"> </w:t>
      </w:r>
      <w:r w:rsidRPr="008013EA">
        <w:rPr>
          <w:rFonts w:ascii="仿宋" w:eastAsia="仿宋" w:hAnsi="仿宋" w:hint="eastAsia"/>
          <w:sz w:val="32"/>
          <w:szCs w:val="28"/>
        </w:rPr>
        <w:t>题：</w:t>
      </w:r>
      <w:r w:rsidRPr="008013EA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8013EA">
        <w:rPr>
          <w:rFonts w:ascii="仿宋" w:eastAsia="仿宋" w:hAnsi="仿宋"/>
          <w:sz w:val="32"/>
          <w:szCs w:val="28"/>
          <w:u w:val="single"/>
        </w:rPr>
        <w:t xml:space="preserve">    </w:t>
      </w:r>
      <w:r>
        <w:rPr>
          <w:rFonts w:ascii="仿宋" w:eastAsia="仿宋" w:hAnsi="仿宋"/>
          <w:sz w:val="32"/>
          <w:szCs w:val="28"/>
          <w:u w:val="single"/>
        </w:rPr>
        <w:t xml:space="preserve">               </w:t>
      </w:r>
      <w:r w:rsidRPr="008013EA">
        <w:rPr>
          <w:rFonts w:ascii="仿宋" w:eastAsia="仿宋" w:hAnsi="仿宋"/>
          <w:sz w:val="32"/>
          <w:szCs w:val="28"/>
          <w:u w:val="single"/>
        </w:rPr>
        <w:t xml:space="preserve">      </w:t>
      </w:r>
    </w:p>
    <w:p w:rsidR="00F94B62" w:rsidRPr="008013EA" w:rsidRDefault="00F94B62" w:rsidP="00F94B62">
      <w:pPr>
        <w:snapToGrid w:val="0"/>
        <w:spacing w:line="360" w:lineRule="auto"/>
        <w:ind w:leftChars="540" w:left="1134"/>
        <w:jc w:val="left"/>
        <w:rPr>
          <w:rFonts w:ascii="仿宋" w:eastAsia="仿宋" w:hAnsi="仿宋"/>
          <w:sz w:val="32"/>
          <w:szCs w:val="28"/>
          <w:u w:val="single"/>
        </w:rPr>
      </w:pPr>
      <w:r w:rsidRPr="008013EA">
        <w:rPr>
          <w:rFonts w:ascii="仿宋" w:eastAsia="仿宋" w:hAnsi="仿宋" w:hint="eastAsia"/>
          <w:sz w:val="32"/>
          <w:szCs w:val="28"/>
        </w:rPr>
        <w:t>完成人所在学校：</w:t>
      </w:r>
      <w:r w:rsidRPr="008013EA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8013EA">
        <w:rPr>
          <w:rFonts w:ascii="仿宋" w:eastAsia="仿宋" w:hAnsi="仿宋"/>
          <w:sz w:val="32"/>
          <w:szCs w:val="28"/>
          <w:u w:val="single"/>
        </w:rPr>
        <w:t xml:space="preserve">          </w:t>
      </w:r>
      <w:r w:rsidRPr="008013EA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8013EA">
        <w:rPr>
          <w:rFonts w:ascii="仿宋" w:eastAsia="仿宋" w:hAnsi="仿宋"/>
          <w:sz w:val="32"/>
          <w:szCs w:val="28"/>
          <w:u w:val="single"/>
        </w:rPr>
        <w:t xml:space="preserve">    </w:t>
      </w:r>
      <w:r>
        <w:rPr>
          <w:rFonts w:ascii="仿宋" w:eastAsia="仿宋" w:hAnsi="仿宋"/>
          <w:sz w:val="32"/>
          <w:szCs w:val="28"/>
          <w:u w:val="single"/>
        </w:rPr>
        <w:t xml:space="preserve">          </w:t>
      </w:r>
    </w:p>
    <w:p w:rsidR="00F94B62" w:rsidRPr="008013EA" w:rsidRDefault="00F94B62" w:rsidP="00F94B62">
      <w:pPr>
        <w:snapToGrid w:val="0"/>
        <w:spacing w:line="360" w:lineRule="auto"/>
        <w:ind w:leftChars="540" w:left="1134"/>
        <w:jc w:val="left"/>
        <w:rPr>
          <w:rFonts w:ascii="仿宋" w:eastAsia="仿宋" w:hAnsi="仿宋"/>
          <w:sz w:val="32"/>
          <w:szCs w:val="28"/>
        </w:rPr>
      </w:pPr>
      <w:r w:rsidRPr="008013EA">
        <w:rPr>
          <w:rFonts w:ascii="仿宋" w:eastAsia="仿宋" w:hAnsi="仿宋" w:hint="eastAsia"/>
          <w:sz w:val="32"/>
          <w:szCs w:val="28"/>
        </w:rPr>
        <w:t xml:space="preserve">完 </w:t>
      </w:r>
      <w:r w:rsidRPr="008013EA">
        <w:rPr>
          <w:rFonts w:ascii="仿宋" w:eastAsia="仿宋" w:hAnsi="仿宋"/>
          <w:sz w:val="32"/>
          <w:szCs w:val="28"/>
        </w:rPr>
        <w:t xml:space="preserve">   </w:t>
      </w:r>
      <w:r w:rsidRPr="008013EA">
        <w:rPr>
          <w:rFonts w:ascii="仿宋" w:eastAsia="仿宋" w:hAnsi="仿宋" w:hint="eastAsia"/>
          <w:sz w:val="32"/>
          <w:szCs w:val="28"/>
        </w:rPr>
        <w:t xml:space="preserve">成 </w:t>
      </w:r>
      <w:r w:rsidRPr="008013EA">
        <w:rPr>
          <w:rFonts w:ascii="仿宋" w:eastAsia="仿宋" w:hAnsi="仿宋"/>
          <w:sz w:val="32"/>
          <w:szCs w:val="28"/>
        </w:rPr>
        <w:t xml:space="preserve">   </w:t>
      </w:r>
      <w:r w:rsidRPr="008013EA">
        <w:rPr>
          <w:rFonts w:ascii="仿宋" w:eastAsia="仿宋" w:hAnsi="仿宋" w:hint="eastAsia"/>
          <w:sz w:val="32"/>
          <w:szCs w:val="28"/>
        </w:rPr>
        <w:t>人：</w:t>
      </w:r>
      <w:r w:rsidRPr="008013EA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8013EA">
        <w:rPr>
          <w:rFonts w:ascii="仿宋" w:eastAsia="仿宋" w:hAnsi="仿宋"/>
          <w:sz w:val="32"/>
          <w:szCs w:val="28"/>
          <w:u w:val="single"/>
        </w:rPr>
        <w:t xml:space="preserve">    </w:t>
      </w:r>
      <w:r>
        <w:rPr>
          <w:rFonts w:ascii="仿宋" w:eastAsia="仿宋" w:hAnsi="仿宋"/>
          <w:sz w:val="32"/>
          <w:szCs w:val="28"/>
          <w:u w:val="single"/>
        </w:rPr>
        <w:t xml:space="preserve">                    </w:t>
      </w:r>
      <w:r w:rsidRPr="008013EA">
        <w:rPr>
          <w:rFonts w:ascii="仿宋" w:eastAsia="仿宋" w:hAnsi="仿宋"/>
          <w:sz w:val="32"/>
          <w:szCs w:val="28"/>
          <w:u w:val="single"/>
        </w:rPr>
        <w:t xml:space="preserve"> </w:t>
      </w:r>
    </w:p>
    <w:p w:rsidR="00F94B62" w:rsidRPr="008013EA" w:rsidRDefault="00F94B62" w:rsidP="00F94B62">
      <w:pPr>
        <w:snapToGrid w:val="0"/>
        <w:spacing w:line="360" w:lineRule="auto"/>
        <w:ind w:leftChars="540" w:left="1134"/>
        <w:jc w:val="left"/>
        <w:rPr>
          <w:rFonts w:ascii="仿宋" w:eastAsia="仿宋" w:hAnsi="仿宋"/>
          <w:sz w:val="32"/>
          <w:szCs w:val="28"/>
        </w:rPr>
      </w:pPr>
      <w:r w:rsidRPr="008013EA">
        <w:rPr>
          <w:rFonts w:ascii="仿宋" w:eastAsia="仿宋" w:hAnsi="仿宋" w:hint="eastAsia"/>
          <w:sz w:val="32"/>
          <w:szCs w:val="28"/>
        </w:rPr>
        <w:t xml:space="preserve">指 </w:t>
      </w:r>
      <w:r w:rsidRPr="008013EA">
        <w:rPr>
          <w:rFonts w:ascii="仿宋" w:eastAsia="仿宋" w:hAnsi="仿宋"/>
          <w:sz w:val="32"/>
          <w:szCs w:val="28"/>
        </w:rPr>
        <w:t xml:space="preserve"> </w:t>
      </w:r>
      <w:r w:rsidRPr="008013EA">
        <w:rPr>
          <w:rFonts w:ascii="仿宋" w:eastAsia="仿宋" w:hAnsi="仿宋" w:hint="eastAsia"/>
          <w:sz w:val="32"/>
          <w:szCs w:val="28"/>
        </w:rPr>
        <w:t xml:space="preserve">导  教 </w:t>
      </w:r>
      <w:r w:rsidRPr="008013EA">
        <w:rPr>
          <w:rFonts w:ascii="仿宋" w:eastAsia="仿宋" w:hAnsi="仿宋"/>
          <w:sz w:val="32"/>
          <w:szCs w:val="28"/>
        </w:rPr>
        <w:t xml:space="preserve"> </w:t>
      </w:r>
      <w:r w:rsidRPr="008013EA">
        <w:rPr>
          <w:rFonts w:ascii="仿宋" w:eastAsia="仿宋" w:hAnsi="仿宋" w:hint="eastAsia"/>
          <w:sz w:val="32"/>
          <w:szCs w:val="28"/>
        </w:rPr>
        <w:t>师：</w:t>
      </w:r>
      <w:r w:rsidRPr="008013EA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Pr="008013EA">
        <w:rPr>
          <w:rFonts w:ascii="仿宋" w:eastAsia="仿宋" w:hAnsi="仿宋"/>
          <w:sz w:val="32"/>
          <w:szCs w:val="28"/>
          <w:u w:val="single"/>
        </w:rPr>
        <w:t xml:space="preserve">    </w:t>
      </w:r>
      <w:r>
        <w:rPr>
          <w:rFonts w:ascii="仿宋" w:eastAsia="仿宋" w:hAnsi="仿宋"/>
          <w:sz w:val="32"/>
          <w:szCs w:val="28"/>
          <w:u w:val="single"/>
        </w:rPr>
        <w:t xml:space="preserve">               </w:t>
      </w:r>
      <w:r w:rsidRPr="008013EA">
        <w:rPr>
          <w:rFonts w:ascii="仿宋" w:eastAsia="仿宋" w:hAnsi="仿宋"/>
          <w:sz w:val="32"/>
          <w:szCs w:val="28"/>
          <w:u w:val="single"/>
        </w:rPr>
        <w:t xml:space="preserve">      </w:t>
      </w:r>
    </w:p>
    <w:p w:rsidR="00F94B62" w:rsidRDefault="00F94B62" w:rsidP="00F94B62">
      <w:pPr>
        <w:widowControl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br w:type="page"/>
      </w:r>
    </w:p>
    <w:p w:rsidR="00F94B62" w:rsidRPr="0044192E" w:rsidRDefault="00F94B62" w:rsidP="00F94B62">
      <w:pPr>
        <w:snapToGrid w:val="0"/>
        <w:spacing w:line="360" w:lineRule="auto"/>
        <w:ind w:firstLineChars="200" w:firstLine="643"/>
        <w:jc w:val="center"/>
        <w:rPr>
          <w:rFonts w:ascii="仿宋" w:eastAsia="仿宋" w:hAnsi="仿宋"/>
          <w:b/>
          <w:sz w:val="32"/>
          <w:szCs w:val="28"/>
        </w:rPr>
      </w:pPr>
      <w:r w:rsidRPr="0044192E">
        <w:rPr>
          <w:rFonts w:ascii="仿宋" w:eastAsia="仿宋" w:hAnsi="仿宋" w:hint="eastAsia"/>
          <w:b/>
          <w:sz w:val="32"/>
          <w:szCs w:val="28"/>
        </w:rPr>
        <w:lastRenderedPageBreak/>
        <w:t xml:space="preserve">摘 </w:t>
      </w:r>
      <w:r w:rsidRPr="0044192E">
        <w:rPr>
          <w:rFonts w:ascii="仿宋" w:eastAsia="仿宋" w:hAnsi="仿宋"/>
          <w:b/>
          <w:sz w:val="32"/>
          <w:szCs w:val="28"/>
        </w:rPr>
        <w:t xml:space="preserve"> </w:t>
      </w:r>
      <w:r w:rsidRPr="0044192E">
        <w:rPr>
          <w:rFonts w:ascii="仿宋" w:eastAsia="仿宋" w:hAnsi="仿宋" w:hint="eastAsia"/>
          <w:b/>
          <w:sz w:val="32"/>
          <w:szCs w:val="28"/>
        </w:rPr>
        <w:t>要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在这一部分，简要概述研究的目的、方法和主要结果。摘要应该清楚地传达研究的重点，吸引读者的注意力。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94B62" w:rsidRPr="0044192E" w:rsidRDefault="00F94B62" w:rsidP="00F94B62">
      <w:pPr>
        <w:snapToGrid w:val="0"/>
        <w:spacing w:line="360" w:lineRule="auto"/>
        <w:ind w:firstLineChars="200" w:firstLine="643"/>
        <w:jc w:val="center"/>
        <w:rPr>
          <w:rFonts w:ascii="仿宋" w:eastAsia="仿宋" w:hAnsi="仿宋"/>
          <w:b/>
          <w:sz w:val="32"/>
          <w:szCs w:val="28"/>
        </w:rPr>
      </w:pPr>
      <w:r w:rsidRPr="0044192E">
        <w:rPr>
          <w:rFonts w:ascii="仿宋" w:eastAsia="仿宋" w:hAnsi="仿宋" w:hint="eastAsia"/>
          <w:b/>
          <w:sz w:val="32"/>
          <w:szCs w:val="28"/>
        </w:rPr>
        <w:t xml:space="preserve">正 </w:t>
      </w:r>
      <w:r w:rsidRPr="0044192E">
        <w:rPr>
          <w:rFonts w:ascii="仿宋" w:eastAsia="仿宋" w:hAnsi="仿宋"/>
          <w:b/>
          <w:sz w:val="32"/>
          <w:szCs w:val="28"/>
        </w:rPr>
        <w:t xml:space="preserve"> </w:t>
      </w:r>
      <w:r w:rsidRPr="0044192E">
        <w:rPr>
          <w:rFonts w:ascii="仿宋" w:eastAsia="仿宋" w:hAnsi="仿宋" w:hint="eastAsia"/>
          <w:b/>
          <w:sz w:val="32"/>
          <w:szCs w:val="28"/>
        </w:rPr>
        <w:t>文</w:t>
      </w:r>
    </w:p>
    <w:p w:rsidR="00F94B62" w:rsidRPr="007A4382" w:rsidRDefault="00F94B62" w:rsidP="00F94B62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7A4382">
        <w:rPr>
          <w:rFonts w:ascii="仿宋" w:eastAsia="仿宋" w:hAnsi="仿宋" w:hint="eastAsia"/>
          <w:b/>
          <w:sz w:val="28"/>
          <w:szCs w:val="28"/>
        </w:rPr>
        <w:t>一、赛题选择和解读</w:t>
      </w:r>
    </w:p>
    <w:p w:rsidR="00F94B6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赛题选择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在这一部分，介绍</w:t>
      </w:r>
      <w:r>
        <w:rPr>
          <w:rFonts w:ascii="仿宋" w:eastAsia="仿宋" w:hAnsi="仿宋" w:hint="eastAsia"/>
          <w:sz w:val="28"/>
          <w:szCs w:val="28"/>
        </w:rPr>
        <w:t>你选择的赛题，并说明为什么选择这个赛题</w:t>
      </w:r>
      <w:r w:rsidRPr="007A4382">
        <w:rPr>
          <w:rFonts w:ascii="仿宋" w:eastAsia="仿宋" w:hAnsi="仿宋" w:hint="eastAsia"/>
          <w:sz w:val="28"/>
          <w:szCs w:val="28"/>
        </w:rPr>
        <w:t>。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7A4382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赛题解读</w:t>
      </w:r>
    </w:p>
    <w:p w:rsidR="00F94B6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围绕选定的课题，介绍你对赛题的理解</w:t>
      </w:r>
      <w:r w:rsidRPr="007A4382">
        <w:rPr>
          <w:rFonts w:ascii="仿宋" w:eastAsia="仿宋" w:hAnsi="仿宋" w:hint="eastAsia"/>
          <w:sz w:val="28"/>
          <w:szCs w:val="28"/>
        </w:rPr>
        <w:t>。</w:t>
      </w:r>
    </w:p>
    <w:p w:rsidR="00F94B6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用到的基本原理</w:t>
      </w:r>
    </w:p>
    <w:p w:rsidR="00F94B62" w:rsidRPr="0044192E" w:rsidRDefault="00F94B62" w:rsidP="00F94B62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44192E">
        <w:rPr>
          <w:rFonts w:ascii="仿宋" w:eastAsia="仿宋" w:hAnsi="仿宋" w:hint="eastAsia"/>
          <w:b/>
          <w:sz w:val="28"/>
          <w:szCs w:val="28"/>
        </w:rPr>
        <w:t>二、</w:t>
      </w:r>
      <w:r>
        <w:rPr>
          <w:rFonts w:ascii="仿宋" w:eastAsia="仿宋" w:hAnsi="仿宋" w:hint="eastAsia"/>
          <w:b/>
          <w:sz w:val="28"/>
          <w:szCs w:val="28"/>
        </w:rPr>
        <w:t>实验</w:t>
      </w:r>
      <w:r w:rsidRPr="0044192E">
        <w:rPr>
          <w:rFonts w:ascii="仿宋" w:eastAsia="仿宋" w:hAnsi="仿宋" w:hint="eastAsia"/>
          <w:b/>
          <w:sz w:val="28"/>
          <w:szCs w:val="28"/>
        </w:rPr>
        <w:t>设计和方法</w:t>
      </w:r>
    </w:p>
    <w:p w:rsidR="00F94B62" w:rsidRPr="007330C9" w:rsidRDefault="00F94B62" w:rsidP="00F94B62">
      <w:pPr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330C9">
        <w:rPr>
          <w:rFonts w:ascii="仿宋" w:eastAsia="仿宋" w:hAnsi="仿宋" w:hint="eastAsia"/>
          <w:b/>
          <w:sz w:val="28"/>
          <w:szCs w:val="28"/>
        </w:rPr>
        <w:t>1 实验设计（必填）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描述实验的整体设计和实施步骤，包括</w:t>
      </w:r>
      <w:r w:rsidRPr="007A4382">
        <w:rPr>
          <w:rFonts w:ascii="仿宋" w:eastAsia="仿宋" w:hAnsi="仿宋" w:hint="eastAsia"/>
          <w:sz w:val="28"/>
          <w:szCs w:val="28"/>
        </w:rPr>
        <w:t>实验材料和仪器的使用等。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2 数据收集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解释数据的收集方法，包括实验过程中采集的数据类型、数据收集的频率和方式等。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3 数据分析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描述所使用的统计或分析方法，解释数据如何被处理和解释以得出结论。</w:t>
      </w:r>
    </w:p>
    <w:p w:rsidR="00F94B62" w:rsidRPr="0044192E" w:rsidRDefault="00F94B62" w:rsidP="00F94B62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三、实验</w:t>
      </w:r>
      <w:r w:rsidRPr="0044192E">
        <w:rPr>
          <w:rFonts w:ascii="仿宋" w:eastAsia="仿宋" w:hAnsi="仿宋" w:hint="eastAsia"/>
          <w:b/>
          <w:sz w:val="28"/>
          <w:szCs w:val="28"/>
        </w:rPr>
        <w:t>结果</w:t>
      </w:r>
      <w:r>
        <w:rPr>
          <w:rFonts w:ascii="仿宋" w:eastAsia="仿宋" w:hAnsi="仿宋" w:hint="eastAsia"/>
          <w:b/>
          <w:sz w:val="28"/>
          <w:szCs w:val="28"/>
        </w:rPr>
        <w:t>和分析</w:t>
      </w:r>
    </w:p>
    <w:p w:rsidR="00F94B62" w:rsidRPr="007330C9" w:rsidRDefault="00F94B62" w:rsidP="00F94B62">
      <w:pPr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330C9">
        <w:rPr>
          <w:rFonts w:ascii="仿宋" w:eastAsia="仿宋" w:hAnsi="仿宋" w:hint="eastAsia"/>
          <w:b/>
          <w:sz w:val="28"/>
          <w:szCs w:val="28"/>
        </w:rPr>
        <w:t>1 实验结果（必填）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呈现实验的主要结果，可以使用表格、图表或其他形式的数据可视化来展示数据。</w:t>
      </w:r>
    </w:p>
    <w:p w:rsidR="00F94B62" w:rsidRPr="007330C9" w:rsidRDefault="00F94B62" w:rsidP="00F94B62">
      <w:pPr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330C9">
        <w:rPr>
          <w:rFonts w:ascii="仿宋" w:eastAsia="仿宋" w:hAnsi="仿宋" w:hint="eastAsia"/>
          <w:b/>
          <w:sz w:val="28"/>
          <w:szCs w:val="28"/>
        </w:rPr>
        <w:t>2 结果分析（必填）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对实验结果进行详细的解释和分析，指出结果的含义、趋势、模式等。</w:t>
      </w:r>
    </w:p>
    <w:p w:rsidR="00F94B62" w:rsidRPr="0044192E" w:rsidRDefault="00F94B62" w:rsidP="00F94B62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44192E">
        <w:rPr>
          <w:rFonts w:ascii="仿宋" w:eastAsia="仿宋" w:hAnsi="仿宋" w:hint="eastAsia"/>
          <w:b/>
          <w:sz w:val="28"/>
          <w:szCs w:val="28"/>
        </w:rPr>
        <w:t>四、讨论</w:t>
      </w:r>
      <w:r>
        <w:rPr>
          <w:rFonts w:ascii="仿宋" w:eastAsia="仿宋" w:hAnsi="仿宋" w:hint="eastAsia"/>
          <w:b/>
          <w:sz w:val="28"/>
          <w:szCs w:val="28"/>
        </w:rPr>
        <w:t>和拓展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1 结果解释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对实验结果进行解释，并与研究问题或假设进行关联。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2 结果的意义和贡献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讨论实验结果对研究领域的意义和贡献，并指出研究的局限性和不足之处。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3 进一步研究方向</w:t>
      </w:r>
    </w:p>
    <w:p w:rsidR="00F94B62" w:rsidRDefault="00F94B62" w:rsidP="00F94B62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以生活中的实际案例分析研究结果的潜在应用价值和应用趋势。在此基础上</w:t>
      </w:r>
      <w:r w:rsidRPr="007A4382">
        <w:rPr>
          <w:rFonts w:ascii="仿宋" w:eastAsia="仿宋" w:hAnsi="仿宋" w:hint="eastAsia"/>
          <w:sz w:val="28"/>
          <w:szCs w:val="28"/>
        </w:rPr>
        <w:t>提出可能的进一步研究方向或改进方法，以推动该领域的未来研究。</w:t>
      </w:r>
    </w:p>
    <w:p w:rsidR="00F94B62" w:rsidRPr="0044192E" w:rsidRDefault="00F94B62" w:rsidP="00F94B62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44192E">
        <w:rPr>
          <w:rFonts w:ascii="仿宋" w:eastAsia="仿宋" w:hAnsi="仿宋" w:hint="eastAsia"/>
          <w:b/>
          <w:sz w:val="28"/>
          <w:szCs w:val="28"/>
        </w:rPr>
        <w:t>五、结论</w:t>
      </w:r>
    </w:p>
    <w:p w:rsidR="00F94B62" w:rsidRDefault="00F94B62" w:rsidP="00F94B62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A4382">
        <w:rPr>
          <w:rFonts w:ascii="仿宋" w:eastAsia="仿宋" w:hAnsi="仿宋" w:hint="eastAsia"/>
          <w:sz w:val="28"/>
          <w:szCs w:val="28"/>
        </w:rPr>
        <w:t>在这一部分，总结研究的主要发现和结论，并强调其对研究领域的重要性。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94B62" w:rsidRPr="00EF0CC8" w:rsidRDefault="00F94B62" w:rsidP="00F94B62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EF0CC8">
        <w:rPr>
          <w:rFonts w:ascii="仿宋" w:eastAsia="仿宋" w:hAnsi="仿宋" w:hint="eastAsia"/>
          <w:b/>
          <w:sz w:val="28"/>
          <w:szCs w:val="28"/>
        </w:rPr>
        <w:t>参考文献</w:t>
      </w:r>
    </w:p>
    <w:p w:rsidR="00F94B62" w:rsidRPr="007A4382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据实引用你在研究中</w:t>
      </w:r>
      <w:r w:rsidRPr="007A4382">
        <w:rPr>
          <w:rFonts w:ascii="仿宋" w:eastAsia="仿宋" w:hAnsi="仿宋" w:hint="eastAsia"/>
          <w:sz w:val="28"/>
          <w:szCs w:val="28"/>
        </w:rPr>
        <w:t>用</w:t>
      </w:r>
      <w:r>
        <w:rPr>
          <w:rFonts w:ascii="仿宋" w:eastAsia="仿宋" w:hAnsi="仿宋" w:hint="eastAsia"/>
          <w:sz w:val="28"/>
          <w:szCs w:val="28"/>
        </w:rPr>
        <w:t>到</w:t>
      </w:r>
      <w:r w:rsidRPr="007A4382">
        <w:rPr>
          <w:rFonts w:ascii="仿宋" w:eastAsia="仿宋" w:hAnsi="仿宋" w:hint="eastAsia"/>
          <w:sz w:val="28"/>
          <w:szCs w:val="28"/>
        </w:rPr>
        <w:t>的文献，按照</w:t>
      </w:r>
      <w:r>
        <w:rPr>
          <w:rFonts w:ascii="仿宋" w:eastAsia="仿宋" w:hAnsi="仿宋" w:hint="eastAsia"/>
          <w:sz w:val="28"/>
          <w:szCs w:val="28"/>
        </w:rPr>
        <w:t>标准</w:t>
      </w:r>
      <w:r w:rsidRPr="007A4382">
        <w:rPr>
          <w:rFonts w:ascii="仿宋" w:eastAsia="仿宋" w:hAnsi="仿宋" w:hint="eastAsia"/>
          <w:sz w:val="28"/>
          <w:szCs w:val="28"/>
        </w:rPr>
        <w:t>引用格式列出所有引用的文献。</w:t>
      </w:r>
    </w:p>
    <w:p w:rsidR="00F94B62" w:rsidRPr="00EF0CC8" w:rsidRDefault="00F94B62" w:rsidP="00F94B62">
      <w:pPr>
        <w:snapToGrid w:val="0"/>
        <w:spacing w:line="360" w:lineRule="auto"/>
        <w:jc w:val="left"/>
        <w:rPr>
          <w:rFonts w:ascii="仿宋" w:eastAsia="仿宋" w:hAnsi="仿宋"/>
          <w:color w:val="FF0000"/>
          <w:sz w:val="28"/>
          <w:szCs w:val="28"/>
        </w:rPr>
      </w:pPr>
      <w:r w:rsidRPr="00EF0CC8">
        <w:rPr>
          <w:rFonts w:ascii="仿宋" w:eastAsia="仿宋" w:hAnsi="仿宋" w:hint="eastAsia"/>
          <w:color w:val="FF0000"/>
          <w:sz w:val="28"/>
          <w:szCs w:val="28"/>
        </w:rPr>
        <w:t>附录</w:t>
      </w:r>
    </w:p>
    <w:p w:rsidR="00F94B62" w:rsidRPr="00EF0CC8" w:rsidRDefault="00F94B62" w:rsidP="00F94B6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color w:val="FF0000"/>
          <w:sz w:val="28"/>
          <w:szCs w:val="28"/>
        </w:rPr>
      </w:pPr>
      <w:r w:rsidRPr="00EF0CC8">
        <w:rPr>
          <w:rFonts w:ascii="仿宋" w:eastAsia="仿宋" w:hAnsi="仿宋" w:hint="eastAsia"/>
          <w:color w:val="FF0000"/>
          <w:sz w:val="28"/>
          <w:szCs w:val="28"/>
        </w:rPr>
        <w:t>如有需要，可以在这里提供补充性的数据、图表或其他相关信息。</w:t>
      </w:r>
    </w:p>
    <w:p w:rsidR="00F94B62" w:rsidRPr="00AF4FF5" w:rsidRDefault="00F94B62" w:rsidP="00F94B62">
      <w:pPr>
        <w:snapToGrid w:val="0"/>
        <w:spacing w:line="360" w:lineRule="auto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 w:rsidRPr="00AF4FF5">
        <w:rPr>
          <w:rFonts w:ascii="仿宋" w:eastAsia="仿宋" w:hAnsi="仿宋" w:hint="eastAsia"/>
          <w:b/>
          <w:color w:val="FF0000"/>
          <w:sz w:val="28"/>
          <w:szCs w:val="28"/>
        </w:rPr>
        <w:t>（#模板仅供参考，建议每一个实验单独形成报告）</w:t>
      </w:r>
    </w:p>
    <w:p w:rsidR="00200F40" w:rsidRPr="00F94B62" w:rsidRDefault="00200F40"/>
    <w:sectPr w:rsidR="00200F40" w:rsidRPr="00F94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0F" w:rsidRDefault="00CB3F0F" w:rsidP="00C0441F">
      <w:r>
        <w:separator/>
      </w:r>
    </w:p>
  </w:endnote>
  <w:endnote w:type="continuationSeparator" w:id="0">
    <w:p w:rsidR="00CB3F0F" w:rsidRDefault="00CB3F0F" w:rsidP="00C0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0F" w:rsidRDefault="00CB3F0F" w:rsidP="00C0441F">
      <w:r>
        <w:separator/>
      </w:r>
    </w:p>
  </w:footnote>
  <w:footnote w:type="continuationSeparator" w:id="0">
    <w:p w:rsidR="00CB3F0F" w:rsidRDefault="00CB3F0F" w:rsidP="00C0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2"/>
    <w:rsid w:val="001E7C3A"/>
    <w:rsid w:val="00200F40"/>
    <w:rsid w:val="002118CD"/>
    <w:rsid w:val="00693BCC"/>
    <w:rsid w:val="009F3326"/>
    <w:rsid w:val="00C0441F"/>
    <w:rsid w:val="00C103DD"/>
    <w:rsid w:val="00CB3F0F"/>
    <w:rsid w:val="00CD0ACF"/>
    <w:rsid w:val="00F840AC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BA79C-7BAE-44E2-AC5F-71D3D18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62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41F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41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13070151538@163.com</dc:creator>
  <cp:keywords/>
  <dc:description/>
  <cp:lastModifiedBy>13070151538@163.com</cp:lastModifiedBy>
  <cp:revision>2</cp:revision>
  <dcterms:created xsi:type="dcterms:W3CDTF">2023-06-05T14:15:00Z</dcterms:created>
  <dcterms:modified xsi:type="dcterms:W3CDTF">2023-06-05T14:24:00Z</dcterms:modified>
</cp:coreProperties>
</file>