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未来技术学院202</w:t>
      </w:r>
      <w:r>
        <w:rPr>
          <w:rFonts w:hint="eastAsia" w:ascii="黑体" w:hAnsi="黑体" w:eastAsia="黑体"/>
          <w:sz w:val="32"/>
          <w:szCs w:val="32"/>
          <w:lang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  <w:lang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年度“班团集体领跑计划”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8"/>
        <w:gridCol w:w="991"/>
        <w:gridCol w:w="992"/>
        <w:gridCol w:w="1417"/>
        <w:gridCol w:w="1556"/>
        <w:gridCol w:w="1218"/>
      </w:tblGrid>
      <w:tr>
        <w:tblPrEx>
          <w:tblLayout w:type="fixed"/>
        </w:tblPrEx>
        <w:trPr>
          <w:trHeight w:val="483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61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54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62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生活班长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56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50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58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班级自然情况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非团员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周岁学生人数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提交入党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申请书人数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往届学生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200" w:hRule="atLeast"/>
        </w:trPr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具体建设方案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注：指标名称可简要说明，必选指标必须填写，参考指标可选填、可自定义，多余行可删掉，详细指标见附件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德育建设项目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青年大学习完成率达到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%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105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23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226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智育建设项目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体育建设项目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美育建设项目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劳育建设项目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295" w:hRule="atLeast"/>
        </w:trPr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经费使用计划</w:t>
            </w:r>
          </w:p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可列班级建设所需经费及经费用途</w:t>
            </w:r>
          </w:p>
        </w:tc>
      </w:tr>
      <w:tr>
        <w:tblPrEx>
          <w:tblLayout w:type="fixed"/>
        </w:tblPrEx>
        <w:trPr>
          <w:trHeight w:val="2355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执行班主任意见</w:t>
            </w:r>
          </w:p>
        </w:tc>
        <w:tc>
          <w:tcPr>
            <w:tcW w:w="6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执行班主任签名：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sz w:val="20"/>
        </w:rPr>
      </w:pPr>
    </w:p>
    <w:p>
      <w:pPr>
        <w:numPr>
          <w:ilvl w:val="0"/>
          <w:numId w:val="1"/>
        </w:numPr>
        <w:jc w:val="left"/>
        <w:rPr>
          <w:sz w:val="20"/>
        </w:rPr>
      </w:pPr>
      <w:r>
        <w:rPr>
          <w:rFonts w:hint="eastAsia"/>
          <w:sz w:val="20"/>
        </w:rPr>
        <w:t>建设项目各指标的负责人，可以由班级任一成员承担，每位同学最多担任3个指标的负责人。如班级成员不够，班委可担任三个以上的指标负责人，鼓励非班委同学担任。</w:t>
      </w:r>
    </w:p>
    <w:p>
      <w:pPr>
        <w:numPr>
          <w:ilvl w:val="0"/>
          <w:numId w:val="1"/>
        </w:numPr>
        <w:jc w:val="left"/>
        <w:rPr>
          <w:sz w:val="20"/>
        </w:rPr>
      </w:pPr>
      <w:r>
        <w:rPr>
          <w:rFonts w:hint="eastAsia"/>
          <w:sz w:val="20"/>
        </w:rPr>
        <w:t>本表格A4纸单面打印装订好，电子版发送到：fthit@hit.edu.cn，文件及邮件命名为“班号</w:t>
      </w:r>
      <w:r>
        <w:rPr>
          <w:sz w:val="20"/>
        </w:rPr>
        <w:t>+</w:t>
      </w:r>
      <w:r>
        <w:rPr>
          <w:rFonts w:hint="eastAsia"/>
          <w:sz w:val="20"/>
        </w:rPr>
        <w:t>班团集体领跑计划申报表”。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F9D722"/>
    <w:multiLevelType w:val="singleLevel"/>
    <w:tmpl w:val="C9F9D7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uiPriority w:val="99"/>
    <w:rPr>
      <w:color w:val="0563C1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1"/>
    <w:link w:val="2"/>
    <w:uiPriority w:val="99"/>
    <w:rPr>
      <w:sz w:val="18"/>
      <w:szCs w:val="18"/>
    </w:rPr>
  </w:style>
  <w:style w:type="character" w:customStyle="1" w:styleId="9">
    <w:name w:val="页眉 字符"/>
    <w:link w:val="3"/>
    <w:uiPriority w:val="99"/>
    <w:rPr>
      <w:sz w:val="18"/>
      <w:szCs w:val="18"/>
    </w:rPr>
  </w:style>
  <w:style w:type="character" w:customStyle="1" w:styleId="10">
    <w:name w:val="页脚 字符"/>
    <w:uiPriority w:val="99"/>
  </w:style>
  <w:style w:type="character" w:customStyle="1" w:styleId="11">
    <w:name w:val="未处理的提及1"/>
    <w:basedOn w:val="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2022-11-06T21:27:00Z</dcterms:created>
  <dc:creator>admin</dc:creator>
  <cp:lastModifiedBy>iPhone</cp:lastModifiedBy>
  <dcterms:modified xsi:type="dcterms:W3CDTF">2023-10-26T16:13:34Z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C1E2B5527D764D1BA74C5BBDA4D65563</vt:lpwstr>
  </property>
</Properties>
</file>