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FADA8" w14:textId="77777777" w:rsidR="008066C0" w:rsidRDefault="00140CA7">
      <w:pPr>
        <w:pStyle w:val="10"/>
        <w:spacing w:before="0" w:after="0" w:line="560" w:lineRule="exact"/>
        <w:jc w:val="center"/>
        <w:rPr>
          <w:rFonts w:ascii="Times New Roman" w:eastAsia="方正小标宋简体" w:hAnsi="Times New Roman" w:cs="Times New Roman"/>
          <w:b w:val="0"/>
          <w:bCs/>
          <w:lang w:eastAsia="zh-CN"/>
        </w:rPr>
      </w:pPr>
      <w:r>
        <w:rPr>
          <w:rFonts w:ascii="Times New Roman" w:eastAsia="方正小标宋简体" w:hAnsi="Times New Roman" w:cs="Times New Roman"/>
          <w:b w:val="0"/>
          <w:bCs/>
          <w:lang w:eastAsia="zh-CN"/>
        </w:rPr>
        <w:t>2024</w:t>
      </w:r>
      <w:r>
        <w:rPr>
          <w:rFonts w:ascii="Times New Roman" w:eastAsia="方正小标宋简体" w:hAnsi="Times New Roman" w:cs="Times New Roman"/>
          <w:b w:val="0"/>
          <w:bCs/>
          <w:lang w:eastAsia="zh-CN"/>
        </w:rPr>
        <w:t>年全国五四红旗团委</w:t>
      </w:r>
      <w:r>
        <w:rPr>
          <w:rFonts w:ascii="Times New Roman" w:eastAsia="方正小标宋简体" w:hAnsi="Times New Roman" w:cs="Times New Roman" w:hint="eastAsia"/>
          <w:b w:val="0"/>
          <w:bCs/>
          <w:lang w:eastAsia="zh-CN"/>
        </w:rPr>
        <w:t>、</w:t>
      </w:r>
      <w:r>
        <w:rPr>
          <w:rFonts w:ascii="Times New Roman" w:eastAsia="方正小标宋简体" w:hAnsi="Times New Roman" w:cs="Times New Roman"/>
          <w:b w:val="0"/>
          <w:bCs/>
          <w:lang w:eastAsia="zh-CN"/>
        </w:rPr>
        <w:t>全国五四红旗团支部、全国优秀共青团员、全国优秀共青团干部</w:t>
      </w:r>
      <w:r>
        <w:rPr>
          <w:rFonts w:ascii="Times New Roman" w:eastAsia="方正小标宋简体" w:hAnsi="Times New Roman" w:cs="Times New Roman" w:hint="eastAsia"/>
          <w:b w:val="0"/>
          <w:bCs/>
          <w:lang w:eastAsia="zh-CN"/>
        </w:rPr>
        <w:t>推荐申报</w:t>
      </w:r>
      <w:r>
        <w:rPr>
          <w:rFonts w:ascii="Times New Roman" w:eastAsia="方正小标宋简体" w:hAnsi="Times New Roman" w:cs="Times New Roman"/>
          <w:b w:val="0"/>
          <w:bCs/>
          <w:lang w:eastAsia="zh-CN"/>
        </w:rPr>
        <w:t>工作</w:t>
      </w:r>
      <w:r>
        <w:rPr>
          <w:rFonts w:ascii="Times New Roman" w:eastAsia="方正小标宋简体" w:hAnsi="Times New Roman" w:cs="Times New Roman" w:hint="eastAsia"/>
          <w:b w:val="0"/>
          <w:bCs/>
          <w:lang w:eastAsia="zh-CN"/>
        </w:rPr>
        <w:t>指引</w:t>
      </w:r>
    </w:p>
    <w:p w14:paraId="5815C20C" w14:textId="77777777" w:rsidR="008066C0" w:rsidRDefault="008066C0">
      <w:pPr>
        <w:pStyle w:val="a3"/>
        <w:spacing w:line="560" w:lineRule="exact"/>
        <w:ind w:left="8" w:right="154" w:firstLine="651"/>
        <w:jc w:val="center"/>
        <w:rPr>
          <w:rFonts w:ascii="Times New Roman" w:hAnsi="Times New Roman" w:cs="Times New Roman"/>
          <w:spacing w:val="16"/>
          <w:lang w:eastAsia="zh-CN"/>
        </w:rPr>
      </w:pPr>
    </w:p>
    <w:p w14:paraId="55C23327" w14:textId="77777777" w:rsidR="008066C0" w:rsidRDefault="00140CA7">
      <w:pPr>
        <w:pStyle w:val="a3"/>
        <w:spacing w:line="560" w:lineRule="exact"/>
        <w:ind w:right="154"/>
        <w:jc w:val="both"/>
        <w:rPr>
          <w:rFonts w:ascii="Times New Roman" w:hAnsi="Times New Roman" w:cs="Times New Roman"/>
          <w:spacing w:val="16"/>
          <w:lang w:eastAsia="zh-CN"/>
        </w:rPr>
      </w:pPr>
      <w:r>
        <w:rPr>
          <w:rFonts w:ascii="Times New Roman" w:hAnsi="Times New Roman" w:cs="Times New Roman" w:hint="eastAsia"/>
          <w:spacing w:val="16"/>
          <w:lang w:eastAsia="zh-CN"/>
        </w:rPr>
        <w:t>各团市（地）委、省直各团委、省直各高校团委：</w:t>
      </w:r>
    </w:p>
    <w:p w14:paraId="1631557C" w14:textId="77777777" w:rsidR="008066C0" w:rsidRDefault="00140CA7">
      <w:pPr>
        <w:pStyle w:val="a3"/>
        <w:spacing w:line="560" w:lineRule="exact"/>
        <w:ind w:left="8" w:right="154" w:firstLine="651"/>
        <w:jc w:val="both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16"/>
          <w:sz w:val="32"/>
          <w:szCs w:val="32"/>
          <w:lang w:eastAsia="zh-CN"/>
        </w:rPr>
        <w:t>为深入贯彻落</w:t>
      </w:r>
      <w:proofErr w:type="gramStart"/>
      <w:r>
        <w:rPr>
          <w:rFonts w:ascii="Times New Roman" w:eastAsia="方正仿宋_GBK" w:hAnsi="Times New Roman" w:cs="Times New Roman"/>
          <w:spacing w:val="16"/>
          <w:sz w:val="32"/>
          <w:szCs w:val="32"/>
          <w:lang w:eastAsia="zh-CN"/>
        </w:rPr>
        <w:t>实习近</w:t>
      </w:r>
      <w:proofErr w:type="gramEnd"/>
      <w:r>
        <w:rPr>
          <w:rFonts w:ascii="Times New Roman" w:eastAsia="方正仿宋_GBK" w:hAnsi="Times New Roman" w:cs="Times New Roman"/>
          <w:spacing w:val="16"/>
          <w:sz w:val="32"/>
          <w:szCs w:val="32"/>
          <w:lang w:eastAsia="zh-CN"/>
        </w:rPr>
        <w:t>平总书记在同团中央新一届领导班子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集体谈话时的重要讲话精神，充分激发广大团组织和团员团干部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在中国式现代化建设中挺</w:t>
      </w:r>
      <w:proofErr w:type="gramStart"/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膺</w:t>
      </w:r>
      <w:proofErr w:type="gramEnd"/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担当，现就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2024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年全国五四红旗团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委、全国五四红旗团支部、全国优秀共青团员、全国优秀共青团</w:t>
      </w:r>
      <w:r>
        <w:rPr>
          <w:rFonts w:ascii="Times New Roman" w:eastAsia="方正仿宋_GBK" w:hAnsi="Times New Roman" w:cs="Times New Roman"/>
          <w:spacing w:val="1"/>
          <w:sz w:val="32"/>
          <w:szCs w:val="32"/>
          <w:lang w:eastAsia="zh-CN"/>
        </w:rPr>
        <w:t>干部（简称全国</w:t>
      </w:r>
      <w:r>
        <w:rPr>
          <w:rFonts w:ascii="Times New Roman" w:eastAsia="方正仿宋_GBK" w:hAnsi="Times New Roman" w:cs="Times New Roman"/>
          <w:spacing w:val="1"/>
          <w:sz w:val="32"/>
          <w:szCs w:val="32"/>
          <w:lang w:eastAsia="zh-CN"/>
        </w:rPr>
        <w:t>“</w:t>
      </w:r>
      <w:r>
        <w:rPr>
          <w:rFonts w:ascii="Times New Roman" w:eastAsia="方正仿宋_GBK" w:hAnsi="Times New Roman" w:cs="Times New Roman"/>
          <w:spacing w:val="1"/>
          <w:sz w:val="32"/>
          <w:szCs w:val="32"/>
          <w:lang w:eastAsia="zh-CN"/>
        </w:rPr>
        <w:t>两红两优</w:t>
      </w:r>
      <w:r>
        <w:rPr>
          <w:rFonts w:ascii="Times New Roman" w:eastAsia="方正仿宋_GBK" w:hAnsi="Times New Roman" w:cs="Times New Roman"/>
          <w:spacing w:val="1"/>
          <w:sz w:val="32"/>
          <w:szCs w:val="32"/>
          <w:lang w:eastAsia="zh-CN"/>
        </w:rPr>
        <w:t>”</w:t>
      </w:r>
      <w:r>
        <w:rPr>
          <w:rFonts w:ascii="Times New Roman" w:eastAsia="方正仿宋_GBK" w:hAnsi="Times New Roman" w:cs="Times New Roman"/>
          <w:spacing w:val="1"/>
          <w:sz w:val="32"/>
          <w:szCs w:val="32"/>
          <w:lang w:eastAsia="zh-CN"/>
        </w:rPr>
        <w:t>）</w:t>
      </w:r>
      <w:r>
        <w:rPr>
          <w:rFonts w:ascii="Times New Roman" w:eastAsia="方正仿宋_GBK" w:hAnsi="Times New Roman" w:cs="Times New Roman" w:hint="eastAsia"/>
          <w:spacing w:val="1"/>
          <w:sz w:val="32"/>
          <w:szCs w:val="32"/>
          <w:lang w:eastAsia="zh-CN"/>
        </w:rPr>
        <w:t>推荐申报</w:t>
      </w:r>
      <w:r>
        <w:rPr>
          <w:rFonts w:ascii="Times New Roman" w:eastAsia="方正仿宋_GBK" w:hAnsi="Times New Roman" w:cs="Times New Roman"/>
          <w:spacing w:val="1"/>
          <w:sz w:val="32"/>
          <w:szCs w:val="32"/>
          <w:lang w:eastAsia="zh-CN"/>
        </w:rPr>
        <w:t>工作安排如下。</w:t>
      </w:r>
    </w:p>
    <w:p w14:paraId="7DA92240" w14:textId="77777777" w:rsidR="008066C0" w:rsidRDefault="00140CA7">
      <w:pPr>
        <w:spacing w:line="560" w:lineRule="exact"/>
        <w:ind w:left="652"/>
        <w:jc w:val="both"/>
        <w:rPr>
          <w:rFonts w:ascii="Times New Roman" w:eastAsia="黑体" w:hAnsi="Times New Roman" w:cs="Times New Roman"/>
          <w:sz w:val="32"/>
          <w:szCs w:val="32"/>
          <w:lang w:eastAsia="zh-CN"/>
        </w:rPr>
      </w:pPr>
      <w:r>
        <w:rPr>
          <w:rFonts w:ascii="Times New Roman" w:eastAsia="黑体" w:hAnsi="Times New Roman" w:cs="Times New Roman"/>
          <w:spacing w:val="3"/>
          <w:sz w:val="32"/>
          <w:szCs w:val="32"/>
          <w:lang w:eastAsia="zh-CN"/>
        </w:rPr>
        <w:t>一、评选依据</w:t>
      </w:r>
    </w:p>
    <w:p w14:paraId="5C93F7E5" w14:textId="77777777" w:rsidR="008066C0" w:rsidRDefault="00140CA7">
      <w:pPr>
        <w:pStyle w:val="a3"/>
        <w:spacing w:line="560" w:lineRule="exact"/>
        <w:ind w:left="8" w:right="156" w:firstLine="640"/>
        <w:jc w:val="both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全国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“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两红两优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”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是共青团中央设立的分别授予县级以下团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委和基层团组织、团员、团干部的团内最高荣誉，每年集中开展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一次。评选表彰工作严格落实中央办公厅、国务院办</w:t>
      </w:r>
      <w:r>
        <w:rPr>
          <w:rFonts w:ascii="Times New Roman" w:eastAsia="方正仿宋_GBK" w:hAnsi="Times New Roman" w:cs="Times New Roman"/>
          <w:spacing w:val="3"/>
          <w:sz w:val="32"/>
          <w:szCs w:val="32"/>
          <w:lang w:eastAsia="zh-CN"/>
        </w:rPr>
        <w:t>公厅《评比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达标表彰活动管理办法》有关规定，按照《共青团中央评比表彰管理办法》明确的参评资格、基本条件、评选程序等规定组织实</w:t>
      </w:r>
      <w:r>
        <w:rPr>
          <w:rFonts w:ascii="Times New Roman" w:eastAsia="方正仿宋_GBK" w:hAnsi="Times New Roman" w:cs="Times New Roman"/>
          <w:spacing w:val="-11"/>
          <w:sz w:val="32"/>
          <w:szCs w:val="32"/>
          <w:lang w:eastAsia="zh-CN"/>
        </w:rPr>
        <w:t>施，坚持优中选优，坚持从严审核，提高表彰质量，</w:t>
      </w:r>
      <w:r>
        <w:rPr>
          <w:rFonts w:ascii="Times New Roman" w:eastAsia="方正仿宋_GBK" w:hAnsi="Times New Roman" w:cs="Times New Roman"/>
          <w:spacing w:val="-12"/>
          <w:sz w:val="32"/>
          <w:szCs w:val="32"/>
          <w:lang w:eastAsia="zh-CN"/>
        </w:rPr>
        <w:t>发挥先进典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型示范引领作用。</w:t>
      </w:r>
    </w:p>
    <w:p w14:paraId="3399F5C4" w14:textId="77777777" w:rsidR="008066C0" w:rsidRDefault="00140CA7">
      <w:pPr>
        <w:spacing w:line="560" w:lineRule="exact"/>
        <w:ind w:left="652"/>
        <w:jc w:val="both"/>
        <w:rPr>
          <w:rFonts w:ascii="Times New Roman" w:eastAsia="黑体" w:hAnsi="Times New Roman" w:cs="Times New Roman"/>
          <w:spacing w:val="3"/>
          <w:sz w:val="32"/>
          <w:szCs w:val="32"/>
          <w:lang w:eastAsia="zh-CN"/>
        </w:rPr>
      </w:pPr>
      <w:r>
        <w:rPr>
          <w:rFonts w:ascii="Times New Roman" w:eastAsia="黑体" w:hAnsi="Times New Roman" w:cs="Times New Roman"/>
          <w:spacing w:val="3"/>
          <w:sz w:val="32"/>
          <w:szCs w:val="32"/>
          <w:lang w:eastAsia="zh-CN"/>
        </w:rPr>
        <w:t>二、基本导向</w:t>
      </w:r>
    </w:p>
    <w:p w14:paraId="3476376C" w14:textId="77777777" w:rsidR="008066C0" w:rsidRDefault="00140CA7">
      <w:pPr>
        <w:pStyle w:val="a3"/>
        <w:spacing w:line="560" w:lineRule="exact"/>
        <w:ind w:left="17" w:right="155" w:firstLine="651"/>
        <w:jc w:val="both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>
        <w:rPr>
          <w:rFonts w:ascii="Times New Roman" w:eastAsia="楷体_GB2312" w:hAnsi="Times New Roman" w:cs="Times New Roman"/>
          <w:spacing w:val="9"/>
          <w:sz w:val="32"/>
          <w:szCs w:val="32"/>
          <w:lang w:eastAsia="zh-CN"/>
        </w:rPr>
        <w:t>1.</w:t>
      </w:r>
      <w:r>
        <w:rPr>
          <w:rFonts w:ascii="Times New Roman" w:eastAsia="楷体_GB2312" w:hAnsi="Times New Roman" w:cs="Times New Roman"/>
          <w:spacing w:val="9"/>
          <w:sz w:val="32"/>
          <w:szCs w:val="32"/>
          <w:lang w:eastAsia="zh-CN"/>
        </w:rPr>
        <w:t>突出政治引领。</w:t>
      </w:r>
      <w:r>
        <w:rPr>
          <w:rFonts w:ascii="Times New Roman" w:eastAsia="方正仿宋_GBK" w:hAnsi="Times New Roman" w:cs="Times New Roman"/>
          <w:spacing w:val="9"/>
          <w:sz w:val="32"/>
          <w:szCs w:val="32"/>
          <w:lang w:eastAsia="zh-CN"/>
        </w:rPr>
        <w:t>深入贯彻落</w:t>
      </w:r>
      <w:proofErr w:type="gramStart"/>
      <w:r>
        <w:rPr>
          <w:rFonts w:ascii="Times New Roman" w:eastAsia="方正仿宋_GBK" w:hAnsi="Times New Roman" w:cs="Times New Roman"/>
          <w:spacing w:val="9"/>
          <w:sz w:val="32"/>
          <w:szCs w:val="32"/>
          <w:lang w:eastAsia="zh-CN"/>
        </w:rPr>
        <w:t>实习近</w:t>
      </w:r>
      <w:proofErr w:type="gramEnd"/>
      <w:r>
        <w:rPr>
          <w:rFonts w:ascii="Times New Roman" w:eastAsia="方正仿宋_GBK" w:hAnsi="Times New Roman" w:cs="Times New Roman"/>
          <w:spacing w:val="9"/>
          <w:sz w:val="32"/>
          <w:szCs w:val="32"/>
          <w:lang w:eastAsia="zh-CN"/>
        </w:rPr>
        <w:t>平总书记在同团中央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新一届领导班子集体谈话时的重要讲话精神，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落实团十九</w:t>
      </w:r>
      <w:proofErr w:type="gramStart"/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lastRenderedPageBreak/>
        <w:t>大和团</w:t>
      </w:r>
      <w:proofErr w:type="gramEnd"/>
      <w:r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十九届二中全会部署，紧密结合当前正在开展</w:t>
      </w:r>
      <w:r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的团员</w:t>
      </w:r>
      <w:r>
        <w:rPr>
          <w:rFonts w:ascii="Times New Roman" w:eastAsia="方正仿宋_GBK" w:hAnsi="Times New Roman" w:cs="Times New Roman"/>
          <w:spacing w:val="1"/>
          <w:sz w:val="32"/>
          <w:szCs w:val="32"/>
          <w:lang w:eastAsia="zh-CN"/>
        </w:rPr>
        <w:t>和青年主题</w:t>
      </w:r>
      <w:r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教育，始终将政治引领摆在首位，坚持党旗所指就是团旗所向，</w:t>
      </w:r>
      <w:r>
        <w:rPr>
          <w:rFonts w:ascii="Times New Roman" w:eastAsia="方正仿宋_GBK" w:hAnsi="Times New Roman" w:cs="Times New Roman"/>
          <w:sz w:val="32"/>
          <w:szCs w:val="32"/>
          <w:lang w:eastAsia="zh-CN"/>
        </w:rPr>
        <w:t>始终把牢新时代青年工作的主题，动员广大团组织和团员团干部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在强国建设、民族复兴伟业中勇当先锋队、突击队。</w:t>
      </w:r>
    </w:p>
    <w:p w14:paraId="3638EE32" w14:textId="77777777" w:rsidR="008066C0" w:rsidRDefault="00140CA7">
      <w:pPr>
        <w:pStyle w:val="a3"/>
        <w:spacing w:line="560" w:lineRule="exact"/>
        <w:ind w:left="3" w:right="77" w:firstLine="632"/>
        <w:jc w:val="both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>
        <w:rPr>
          <w:rFonts w:ascii="Times New Roman" w:eastAsia="楷体_GB2312" w:hAnsi="Times New Roman" w:cs="Times New Roman"/>
          <w:spacing w:val="9"/>
          <w:sz w:val="32"/>
          <w:szCs w:val="32"/>
          <w:lang w:eastAsia="zh-CN"/>
        </w:rPr>
        <w:t>2.</w:t>
      </w:r>
      <w:r>
        <w:rPr>
          <w:rFonts w:ascii="Times New Roman" w:eastAsia="楷体_GB2312" w:hAnsi="Times New Roman" w:cs="Times New Roman"/>
          <w:spacing w:val="9"/>
          <w:sz w:val="32"/>
          <w:szCs w:val="32"/>
          <w:lang w:eastAsia="zh-CN"/>
        </w:rPr>
        <w:t>激励挺</w:t>
      </w:r>
      <w:proofErr w:type="gramStart"/>
      <w:r>
        <w:rPr>
          <w:rFonts w:ascii="Times New Roman" w:eastAsia="楷体_GB2312" w:hAnsi="Times New Roman" w:cs="Times New Roman"/>
          <w:spacing w:val="9"/>
          <w:sz w:val="32"/>
          <w:szCs w:val="32"/>
          <w:lang w:eastAsia="zh-CN"/>
        </w:rPr>
        <w:t>膺</w:t>
      </w:r>
      <w:proofErr w:type="gramEnd"/>
      <w:r>
        <w:rPr>
          <w:rFonts w:ascii="Times New Roman" w:eastAsia="楷体_GB2312" w:hAnsi="Times New Roman" w:cs="Times New Roman"/>
          <w:spacing w:val="9"/>
          <w:sz w:val="32"/>
          <w:szCs w:val="32"/>
          <w:lang w:eastAsia="zh-CN"/>
        </w:rPr>
        <w:t>担当。</w:t>
      </w:r>
      <w:r>
        <w:rPr>
          <w:rFonts w:ascii="Times New Roman" w:eastAsia="方正仿宋_GBK" w:hAnsi="Times New Roman" w:cs="Times New Roman"/>
          <w:spacing w:val="10"/>
          <w:sz w:val="32"/>
          <w:szCs w:val="32"/>
          <w:lang w:eastAsia="zh-CN"/>
        </w:rPr>
        <w:t>聚焦理论学习、经济发展、科技创</w:t>
      </w:r>
      <w:r>
        <w:rPr>
          <w:rFonts w:ascii="Times New Roman" w:eastAsia="方正仿宋_GBK" w:hAnsi="Times New Roman" w:cs="Times New Roman"/>
          <w:spacing w:val="9"/>
          <w:sz w:val="32"/>
          <w:szCs w:val="32"/>
          <w:lang w:eastAsia="zh-CN"/>
        </w:rPr>
        <w:t>新</w:t>
      </w:r>
      <w:r>
        <w:rPr>
          <w:rFonts w:ascii="Times New Roman" w:eastAsia="方正仿宋_GBK" w:hAnsi="Times New Roman" w:cs="Times New Roman" w:hint="eastAsia"/>
          <w:spacing w:val="9"/>
          <w:sz w:val="32"/>
          <w:szCs w:val="32"/>
          <w:lang w:eastAsia="zh-CN"/>
        </w:rPr>
        <w:t>、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乡村振兴、民主法治、文教体育、绿色发展、社会服务、卫国戍边、统一战线、对外交流、新型工业化、精神文明建设</w:t>
      </w:r>
      <w:r>
        <w:rPr>
          <w:rFonts w:ascii="Times New Roman" w:eastAsia="方正仿宋_GBK" w:hAnsi="Times New Roman" w:cs="Times New Roman" w:hint="eastAsia"/>
          <w:spacing w:val="5"/>
          <w:sz w:val="32"/>
          <w:szCs w:val="32"/>
          <w:lang w:eastAsia="zh-CN"/>
        </w:rPr>
        <w:t>、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应急处</w:t>
      </w:r>
      <w:r>
        <w:rPr>
          <w:rFonts w:ascii="Times New Roman" w:eastAsia="方正仿宋_GBK" w:hAnsi="Times New Roman" w:cs="Times New Roman"/>
          <w:spacing w:val="16"/>
          <w:sz w:val="32"/>
          <w:szCs w:val="32"/>
          <w:lang w:eastAsia="zh-CN"/>
        </w:rPr>
        <w:t>突等重点领域，选树一批积极主动对接国家重大战略和重大任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务、在各领域争当排头兵和生力军的典型，激励广大团组织和团</w:t>
      </w:r>
      <w:r>
        <w:rPr>
          <w:rFonts w:ascii="Times New Roman" w:eastAsia="方正仿宋_GBK" w:hAnsi="Times New Roman" w:cs="Times New Roman"/>
          <w:spacing w:val="6"/>
          <w:sz w:val="32"/>
          <w:szCs w:val="32"/>
          <w:lang w:eastAsia="zh-CN"/>
        </w:rPr>
        <w:t>员团干部为中国式现代化建设挺</w:t>
      </w:r>
      <w:proofErr w:type="gramStart"/>
      <w:r>
        <w:rPr>
          <w:rFonts w:ascii="Times New Roman" w:eastAsia="方正仿宋_GBK" w:hAnsi="Times New Roman" w:cs="Times New Roman"/>
          <w:spacing w:val="6"/>
          <w:sz w:val="32"/>
          <w:szCs w:val="32"/>
          <w:lang w:eastAsia="zh-CN"/>
        </w:rPr>
        <w:t>膺</w:t>
      </w:r>
      <w:proofErr w:type="gramEnd"/>
      <w:r>
        <w:rPr>
          <w:rFonts w:ascii="Times New Roman" w:eastAsia="方正仿宋_GBK" w:hAnsi="Times New Roman" w:cs="Times New Roman"/>
          <w:spacing w:val="6"/>
          <w:sz w:val="32"/>
          <w:szCs w:val="32"/>
          <w:lang w:eastAsia="zh-CN"/>
        </w:rPr>
        <w:t>担当的行动自觉。</w:t>
      </w:r>
    </w:p>
    <w:p w14:paraId="4116C456" w14:textId="77777777" w:rsidR="008066C0" w:rsidRDefault="00140CA7">
      <w:pPr>
        <w:pStyle w:val="a3"/>
        <w:spacing w:line="560" w:lineRule="exact"/>
        <w:ind w:left="12" w:right="77" w:firstLine="630"/>
        <w:jc w:val="both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>
        <w:rPr>
          <w:rFonts w:ascii="Times New Roman" w:eastAsia="楷体_GB2312" w:hAnsi="Times New Roman" w:cs="Times New Roman"/>
          <w:spacing w:val="9"/>
          <w:sz w:val="32"/>
          <w:szCs w:val="32"/>
          <w:lang w:eastAsia="zh-CN"/>
        </w:rPr>
        <w:t>3.</w:t>
      </w:r>
      <w:r>
        <w:rPr>
          <w:rFonts w:ascii="Times New Roman" w:eastAsia="楷体_GB2312" w:hAnsi="Times New Roman" w:cs="Times New Roman"/>
          <w:spacing w:val="9"/>
          <w:sz w:val="32"/>
          <w:szCs w:val="32"/>
          <w:lang w:eastAsia="zh-CN"/>
        </w:rPr>
        <w:t>强化基层导向。</w:t>
      </w:r>
      <w:r>
        <w:rPr>
          <w:rFonts w:ascii="Times New Roman" w:eastAsia="方正仿宋_GBK" w:hAnsi="Times New Roman" w:cs="Times New Roman"/>
          <w:spacing w:val="11"/>
          <w:sz w:val="32"/>
          <w:szCs w:val="32"/>
          <w:lang w:eastAsia="zh-CN"/>
        </w:rPr>
        <w:t>重点面向基层组织和工作</w:t>
      </w:r>
      <w:r>
        <w:rPr>
          <w:rFonts w:ascii="Times New Roman" w:eastAsia="方正仿宋_GBK" w:hAnsi="Times New Roman" w:cs="Times New Roman"/>
          <w:spacing w:val="10"/>
          <w:sz w:val="32"/>
          <w:szCs w:val="32"/>
          <w:lang w:eastAsia="zh-CN"/>
        </w:rPr>
        <w:t>一线，县处级</w:t>
      </w:r>
      <w:r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团干部占比一般不超过</w:t>
      </w:r>
      <w:r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15%</w:t>
      </w:r>
      <w:r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，党政机关占比一般不超过</w:t>
      </w:r>
      <w:r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10%</w:t>
      </w:r>
      <w:r>
        <w:rPr>
          <w:rFonts w:ascii="Times New Roman" w:eastAsia="方正仿宋_GBK" w:hAnsi="Times New Roman" w:cs="Times New Roman" w:hint="eastAsia"/>
          <w:spacing w:val="2"/>
          <w:sz w:val="32"/>
          <w:szCs w:val="32"/>
          <w:lang w:eastAsia="zh-CN"/>
        </w:rPr>
        <w:t>。</w:t>
      </w:r>
      <w:r>
        <w:rPr>
          <w:rFonts w:ascii="Times New Roman" w:eastAsia="方正仿宋_GBK" w:hAnsi="Times New Roman" w:cs="Times New Roman"/>
          <w:spacing w:val="-3"/>
          <w:sz w:val="32"/>
          <w:szCs w:val="32"/>
          <w:lang w:eastAsia="zh-CN"/>
        </w:rPr>
        <w:t>落实全团带队政治责任，</w:t>
      </w:r>
      <w:r>
        <w:rPr>
          <w:rFonts w:ascii="Times New Roman" w:eastAsia="方正仿宋_GBK" w:hAnsi="Times New Roman" w:cs="Times New Roman"/>
          <w:sz w:val="32"/>
          <w:szCs w:val="32"/>
          <w:lang w:eastAsia="zh-CN"/>
        </w:rPr>
        <w:t>团黑龙江省委</w:t>
      </w:r>
      <w:r>
        <w:rPr>
          <w:rFonts w:ascii="Times New Roman" w:eastAsia="方正仿宋_GBK" w:hAnsi="Times New Roman" w:cs="Times New Roman" w:hint="eastAsia"/>
          <w:spacing w:val="-3"/>
          <w:sz w:val="32"/>
          <w:szCs w:val="32"/>
          <w:lang w:eastAsia="zh-CN"/>
        </w:rPr>
        <w:t>少年部</w:t>
      </w:r>
      <w:r>
        <w:rPr>
          <w:rFonts w:ascii="Times New Roman" w:eastAsia="方正仿宋_GBK" w:hAnsi="Times New Roman" w:cs="Times New Roman"/>
          <w:spacing w:val="-3"/>
          <w:sz w:val="32"/>
          <w:szCs w:val="32"/>
          <w:lang w:eastAsia="zh-CN"/>
        </w:rPr>
        <w:t>应推荐</w:t>
      </w:r>
      <w:r>
        <w:rPr>
          <w:rFonts w:ascii="Times New Roman" w:eastAsia="方正仿宋_GBK" w:hAnsi="Times New Roman" w:cs="Times New Roman" w:hint="eastAsia"/>
          <w:spacing w:val="-3"/>
          <w:sz w:val="32"/>
          <w:szCs w:val="32"/>
          <w:lang w:eastAsia="zh-CN"/>
        </w:rPr>
        <w:t>2</w:t>
      </w:r>
      <w:r>
        <w:rPr>
          <w:rFonts w:ascii="Times New Roman" w:eastAsia="方正仿宋_GBK" w:hAnsi="Times New Roman" w:cs="Times New Roman"/>
          <w:spacing w:val="-3"/>
          <w:sz w:val="32"/>
          <w:szCs w:val="32"/>
          <w:lang w:eastAsia="zh-CN"/>
        </w:rPr>
        <w:t>名县级及以下基层</w:t>
      </w:r>
      <w:r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专职少先队工作者参评全国优秀共青团干部</w:t>
      </w:r>
      <w:r>
        <w:rPr>
          <w:rFonts w:ascii="Times New Roman" w:eastAsia="方正仿宋_GBK" w:hAnsi="Times New Roman" w:cs="Times New Roman" w:hint="eastAsia"/>
          <w:spacing w:val="2"/>
          <w:sz w:val="32"/>
          <w:szCs w:val="32"/>
          <w:lang w:eastAsia="zh-CN"/>
        </w:rPr>
        <w:t>【</w:t>
      </w:r>
      <w:r>
        <w:rPr>
          <w:rFonts w:ascii="Times New Roman" w:eastAsia="方正仿宋_GBK" w:hAnsi="Times New Roman" w:cs="Times New Roman" w:hint="eastAsia"/>
          <w:spacing w:val="2"/>
          <w:sz w:val="32"/>
          <w:szCs w:val="32"/>
          <w:lang w:eastAsia="zh-CN"/>
        </w:rPr>
        <w:t>原则上不占各市（地）推荐名额</w:t>
      </w:r>
      <w:r>
        <w:rPr>
          <w:rFonts w:ascii="Times New Roman" w:eastAsia="方正仿宋_GBK" w:hAnsi="Times New Roman" w:cs="Times New Roman" w:hint="eastAsia"/>
          <w:spacing w:val="2"/>
          <w:sz w:val="32"/>
          <w:szCs w:val="32"/>
          <w:lang w:eastAsia="zh-CN"/>
        </w:rPr>
        <w:t>】</w:t>
      </w:r>
      <w:r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。聚焦重大任务，各</w:t>
      </w:r>
      <w:r>
        <w:rPr>
          <w:rFonts w:ascii="Times New Roman" w:eastAsia="方正仿宋_GBK" w:hAnsi="Times New Roman" w:cs="Times New Roman"/>
          <w:spacing w:val="8"/>
          <w:sz w:val="32"/>
          <w:szCs w:val="32"/>
          <w:lang w:eastAsia="zh-CN"/>
        </w:rPr>
        <w:t>级团委可推荐</w:t>
      </w:r>
      <w:r>
        <w:rPr>
          <w:rFonts w:ascii="Times New Roman" w:eastAsia="方正仿宋_GBK" w:hAnsi="Times New Roman" w:cs="Times New Roman"/>
          <w:spacing w:val="8"/>
          <w:sz w:val="32"/>
          <w:szCs w:val="32"/>
          <w:lang w:eastAsia="zh-CN"/>
        </w:rPr>
        <w:t>1</w:t>
      </w:r>
      <w:r>
        <w:rPr>
          <w:rFonts w:ascii="Times New Roman" w:eastAsia="方正仿宋_GBK" w:hAnsi="Times New Roman" w:cs="Times New Roman"/>
          <w:spacing w:val="8"/>
          <w:sz w:val="32"/>
          <w:szCs w:val="32"/>
          <w:lang w:eastAsia="zh-CN"/>
        </w:rPr>
        <w:t>名担任驻村第一书记或驻村工作队队员的专</w:t>
      </w:r>
      <w:r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职团干部参评全国优秀共青团干部。坚持夯实基层，各级团委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可推荐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1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个县域共青团基层组织改革成果突出的县级</w:t>
      </w:r>
      <w:r>
        <w:rPr>
          <w:rFonts w:ascii="Times New Roman" w:eastAsia="方正仿宋_GBK" w:hAnsi="Times New Roman" w:cs="Times New Roman"/>
          <w:spacing w:val="3"/>
          <w:sz w:val="32"/>
          <w:szCs w:val="32"/>
          <w:lang w:eastAsia="zh-CN"/>
        </w:rPr>
        <w:t>团委或</w:t>
      </w:r>
      <w:r>
        <w:rPr>
          <w:rFonts w:ascii="Times New Roman" w:eastAsia="方正仿宋_GBK" w:hAnsi="Times New Roman" w:cs="Times New Roman"/>
          <w:spacing w:val="3"/>
          <w:sz w:val="32"/>
          <w:szCs w:val="32"/>
          <w:lang w:eastAsia="zh-CN"/>
        </w:rPr>
        <w:t>1</w:t>
      </w:r>
      <w:r>
        <w:rPr>
          <w:rFonts w:ascii="Times New Roman" w:eastAsia="方正仿宋_GBK" w:hAnsi="Times New Roman" w:cs="Times New Roman"/>
          <w:spacing w:val="3"/>
          <w:sz w:val="32"/>
          <w:szCs w:val="32"/>
          <w:lang w:eastAsia="zh-CN"/>
        </w:rPr>
        <w:t>个</w:t>
      </w:r>
      <w:r>
        <w:rPr>
          <w:rFonts w:ascii="Times New Roman" w:eastAsia="方正仿宋_GBK" w:hAnsi="Times New Roman" w:cs="Times New Roman"/>
          <w:spacing w:val="8"/>
          <w:sz w:val="32"/>
          <w:szCs w:val="32"/>
          <w:lang w:eastAsia="zh-CN"/>
        </w:rPr>
        <w:t>城市基层组织改革试点社区团组织参评全国五四红旗团组织</w:t>
      </w:r>
      <w:r>
        <w:rPr>
          <w:rFonts w:ascii="Times New Roman" w:eastAsia="方正仿宋_GBK" w:hAnsi="Times New Roman" w:cs="Times New Roman" w:hint="eastAsia"/>
          <w:spacing w:val="8"/>
          <w:sz w:val="32"/>
          <w:szCs w:val="32"/>
          <w:lang w:eastAsia="zh-CN"/>
        </w:rPr>
        <w:t>。</w:t>
      </w:r>
    </w:p>
    <w:p w14:paraId="28EA90DF" w14:textId="4954C49A" w:rsidR="008066C0" w:rsidRDefault="004B26F7">
      <w:pPr>
        <w:spacing w:line="560" w:lineRule="exact"/>
        <w:ind w:left="653"/>
        <w:jc w:val="both"/>
        <w:rPr>
          <w:rFonts w:ascii="Times New Roman" w:eastAsia="黑体" w:hAnsi="Times New Roman" w:cs="Times New Roman"/>
          <w:spacing w:val="3"/>
          <w:sz w:val="32"/>
          <w:szCs w:val="32"/>
          <w:lang w:eastAsia="zh-CN"/>
        </w:rPr>
      </w:pPr>
      <w:r>
        <w:rPr>
          <w:rFonts w:ascii="Times New Roman" w:eastAsia="黑体" w:hAnsi="Times New Roman" w:cs="Times New Roman" w:hint="eastAsia"/>
          <w:spacing w:val="3"/>
          <w:sz w:val="32"/>
          <w:szCs w:val="32"/>
          <w:lang w:eastAsia="zh-CN"/>
        </w:rPr>
        <w:t>三</w:t>
      </w:r>
      <w:r w:rsidR="00140CA7">
        <w:rPr>
          <w:rFonts w:ascii="Times New Roman" w:eastAsia="黑体" w:hAnsi="Times New Roman" w:cs="Times New Roman"/>
          <w:spacing w:val="3"/>
          <w:sz w:val="32"/>
          <w:szCs w:val="32"/>
          <w:lang w:eastAsia="zh-CN"/>
        </w:rPr>
        <w:t>、纪律约束</w:t>
      </w:r>
    </w:p>
    <w:p w14:paraId="49C48C75" w14:textId="77777777" w:rsidR="008066C0" w:rsidRDefault="00140CA7">
      <w:pPr>
        <w:pStyle w:val="a3"/>
        <w:spacing w:line="560" w:lineRule="exact"/>
        <w:ind w:left="3" w:right="130" w:firstLine="598"/>
        <w:jc w:val="both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6"/>
          <w:sz w:val="32"/>
          <w:szCs w:val="32"/>
          <w:lang w:eastAsia="zh-CN"/>
        </w:rPr>
        <w:lastRenderedPageBreak/>
        <w:t>《共青团中央评比表彰管理办法》对评选表彰的考察公示程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序、禁止推报情形作了明确规定。为进一步加强纪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律教育，</w:t>
      </w:r>
      <w:proofErr w:type="gramStart"/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明确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推</w:t>
      </w:r>
      <w:proofErr w:type="gramEnd"/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报和评审工作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“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八个禁止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”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。</w:t>
      </w:r>
    </w:p>
    <w:p w14:paraId="144D4F5B" w14:textId="77777777" w:rsidR="008066C0" w:rsidRDefault="00140CA7">
      <w:pPr>
        <w:pStyle w:val="a3"/>
        <w:spacing w:line="560" w:lineRule="exact"/>
        <w:ind w:firstLineChars="200" w:firstLine="632"/>
        <w:jc w:val="both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-4"/>
          <w:sz w:val="32"/>
          <w:szCs w:val="32"/>
          <w:lang w:eastAsia="zh-CN"/>
        </w:rPr>
        <w:t>1.</w:t>
      </w:r>
      <w:r>
        <w:rPr>
          <w:rFonts w:ascii="Times New Roman" w:eastAsia="方正仿宋_GBK" w:hAnsi="Times New Roman" w:cs="Times New Roman"/>
          <w:spacing w:val="-4"/>
          <w:sz w:val="32"/>
          <w:szCs w:val="32"/>
          <w:lang w:eastAsia="zh-CN"/>
        </w:rPr>
        <w:t>禁止在推荐、考察、审核过程中通过宴请、</w:t>
      </w:r>
      <w:r>
        <w:rPr>
          <w:rFonts w:ascii="Times New Roman" w:eastAsia="方正仿宋_GBK" w:hAnsi="Times New Roman" w:cs="Times New Roman"/>
          <w:spacing w:val="-5"/>
          <w:sz w:val="32"/>
          <w:szCs w:val="32"/>
          <w:lang w:eastAsia="zh-CN"/>
        </w:rPr>
        <w:t>安排消费活动、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打电话、发信息、当面拜访、委托或者授意中间人出面说</w:t>
      </w:r>
      <w:r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情、举办联谊活动等形式，请求他人给予关照；</w:t>
      </w:r>
    </w:p>
    <w:p w14:paraId="74EA0A48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2.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禁止对组织隐瞒情况、弄虚作假骗取荣誉；</w:t>
      </w:r>
    </w:p>
    <w:p w14:paraId="51995D26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3.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禁止以评选表彰为由行贿或索贿；</w:t>
      </w:r>
    </w:p>
    <w:p w14:paraId="0397515A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4.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禁止私自散发、张贴各种宣传材料，利用舆论进行不当造势；</w:t>
      </w:r>
    </w:p>
    <w:p w14:paraId="5F18954D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5.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禁止以未获表彰为由对任何组织或个人进行恐吓、威胁、打击报复；</w:t>
      </w:r>
    </w:p>
    <w:p w14:paraId="4D24A03C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6.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禁止编造、传播谣言，诬告陷害或者侮辱诽谤他人；</w:t>
      </w:r>
    </w:p>
    <w:p w14:paraId="112401E7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7.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禁止不执行或擅自改变同级党组织、上级团组织决定的推荐评议结果；</w:t>
      </w:r>
    </w:p>
    <w:p w14:paraId="2D69C82C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8.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禁止私自泄露推荐、考察、审核、讨论决定等有关情况。</w:t>
      </w:r>
    </w:p>
    <w:p w14:paraId="4E30FDE0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各级团的领导机关要畅通举报渠道，对举报问题线索依规进行核实、处置，对违反纪律、弄虚作假的团组织及相关负责人，应依据《中国共产主义青年团纪律处分条例》等团内规章，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视情节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追究责任。</w:t>
      </w:r>
    </w:p>
    <w:p w14:paraId="48885590" w14:textId="0DE8E753" w:rsidR="008066C0" w:rsidRDefault="0075009C">
      <w:pPr>
        <w:pStyle w:val="a3"/>
        <w:spacing w:line="560" w:lineRule="exact"/>
        <w:ind w:firstLineChars="200" w:firstLine="654"/>
        <w:jc w:val="both"/>
        <w:rPr>
          <w:rFonts w:ascii="Times New Roman" w:eastAsia="黑体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黑体" w:hAnsi="Times New Roman" w:cs="Times New Roman" w:hint="eastAsia"/>
          <w:spacing w:val="7"/>
          <w:sz w:val="32"/>
          <w:szCs w:val="32"/>
          <w:lang w:eastAsia="zh-CN"/>
        </w:rPr>
        <w:t>四</w:t>
      </w:r>
      <w:r w:rsidR="00140CA7">
        <w:rPr>
          <w:rFonts w:ascii="Times New Roman" w:eastAsia="黑体" w:hAnsi="Times New Roman" w:cs="Times New Roman"/>
          <w:spacing w:val="7"/>
          <w:sz w:val="32"/>
          <w:szCs w:val="32"/>
          <w:lang w:eastAsia="zh-CN"/>
        </w:rPr>
        <w:t>、组织实施</w:t>
      </w:r>
    </w:p>
    <w:p w14:paraId="31475153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楷体_GB2312" w:hAnsi="Times New Roman" w:cs="Times New Roman"/>
          <w:spacing w:val="7"/>
          <w:sz w:val="32"/>
          <w:szCs w:val="32"/>
          <w:lang w:eastAsia="zh-CN"/>
        </w:rPr>
        <w:lastRenderedPageBreak/>
        <w:t>1.</w:t>
      </w:r>
      <w:r>
        <w:rPr>
          <w:rFonts w:ascii="Times New Roman" w:eastAsia="楷体_GB2312" w:hAnsi="Times New Roman" w:cs="Times New Roman"/>
          <w:spacing w:val="7"/>
          <w:sz w:val="32"/>
          <w:szCs w:val="32"/>
          <w:lang w:eastAsia="zh-CN"/>
        </w:rPr>
        <w:t>启动。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1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月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24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日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，以网络视频会议方式对评选表彰工作进行部署，加强工作指导、提高推报质量。</w:t>
      </w:r>
    </w:p>
    <w:p w14:paraId="1807B918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楷体_GB2312" w:hAnsi="Times New Roman" w:cs="Times New Roman"/>
          <w:spacing w:val="7"/>
          <w:sz w:val="32"/>
          <w:szCs w:val="32"/>
          <w:lang w:eastAsia="zh-CN"/>
        </w:rPr>
        <w:t>2.</w:t>
      </w:r>
      <w:r>
        <w:rPr>
          <w:rFonts w:ascii="Times New Roman" w:eastAsia="楷体_GB2312" w:hAnsi="Times New Roman" w:cs="Times New Roman"/>
          <w:spacing w:val="7"/>
          <w:sz w:val="32"/>
          <w:szCs w:val="32"/>
          <w:lang w:eastAsia="zh-CN"/>
        </w:rPr>
        <w:t>推荐。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各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级团委根据参评条件和分配名额，按照阶梯晋级原则，采取自下而上、上下结合的方式指导基层进行推荐。基层团组织可以采取组织推荐和个人自荐相结合的方式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，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向上级团组织申报参评。拟推荐对象应当在所在单位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及各级团委同步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公示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5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个工作日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，公示无异议后，逐级上报。</w:t>
      </w:r>
    </w:p>
    <w:p w14:paraId="7B547C52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楷体_GB2312" w:hAnsi="Times New Roman" w:cs="Times New Roman"/>
          <w:spacing w:val="7"/>
          <w:sz w:val="32"/>
          <w:szCs w:val="32"/>
          <w:lang w:eastAsia="zh-CN"/>
        </w:rPr>
        <w:t>3.</w:t>
      </w:r>
      <w:r>
        <w:rPr>
          <w:rFonts w:ascii="Times New Roman" w:eastAsia="楷体_GB2312" w:hAnsi="Times New Roman" w:cs="Times New Roman"/>
          <w:spacing w:val="7"/>
          <w:sz w:val="32"/>
          <w:szCs w:val="32"/>
          <w:lang w:eastAsia="zh-CN"/>
        </w:rPr>
        <w:t>考察。</w:t>
      </w:r>
      <w:r>
        <w:rPr>
          <w:rFonts w:ascii="Times New Roman" w:eastAsia="方正仿宋_GBK" w:hAnsi="Times New Roman" w:cs="Times New Roman"/>
          <w:spacing w:val="5"/>
          <w:sz w:val="32"/>
          <w:szCs w:val="32"/>
          <w:lang w:eastAsia="zh-CN"/>
        </w:rPr>
        <w:t>按照《共青团中央评比表彰管理办法》明确的参评资格、基本条件、评选程序等规定</w:t>
      </w:r>
      <w:r>
        <w:rPr>
          <w:rFonts w:ascii="Times New Roman" w:eastAsia="方正仿宋_GBK" w:hAnsi="Times New Roman" w:cs="Times New Roman" w:hint="eastAsia"/>
          <w:spacing w:val="5"/>
          <w:sz w:val="32"/>
          <w:szCs w:val="32"/>
          <w:lang w:eastAsia="zh-CN"/>
        </w:rPr>
        <w:t>，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各级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团委或者委托相关团组织对拟推荐对象进行考察，征求相应党组织、组织人事部门和纪检监察机关等方面的意见，听取所在单位团员青年等群众意见。</w:t>
      </w:r>
    </w:p>
    <w:p w14:paraId="7332553D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4.</w:t>
      </w:r>
      <w:r>
        <w:rPr>
          <w:rFonts w:ascii="Times New Roman" w:eastAsia="楷体_GB2312" w:hAnsi="Times New Roman" w:cs="Times New Roman" w:hint="eastAsia"/>
          <w:spacing w:val="7"/>
          <w:sz w:val="32"/>
          <w:szCs w:val="32"/>
          <w:lang w:eastAsia="zh-CN"/>
        </w:rPr>
        <w:t>上报。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团市（地）委、省直各团委、</w:t>
      </w:r>
      <w:r>
        <w:rPr>
          <w:rFonts w:ascii="Times New Roman" w:eastAsia="方正仿宋_GBK" w:hAnsi="Times New Roman" w:cs="Times New Roman"/>
          <w:sz w:val="32"/>
          <w:szCs w:val="32"/>
          <w:lang w:eastAsia="zh-CN"/>
        </w:rPr>
        <w:t>省税务系统团工委、省邮政快递行业团工委</w:t>
      </w:r>
      <w:r>
        <w:rPr>
          <w:rFonts w:ascii="Times New Roman" w:eastAsia="方正仿宋_GBK" w:hAnsi="Times New Roman" w:cs="Times New Roman" w:hint="eastAsia"/>
          <w:sz w:val="32"/>
          <w:szCs w:val="32"/>
          <w:lang w:eastAsia="zh-CN"/>
        </w:rPr>
        <w:t>、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学校部、少年部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应于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2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月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7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日前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将符合要求的名单</w:t>
      </w:r>
      <w:proofErr w:type="gramStart"/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上报至团黑龙江省</w:t>
      </w:r>
      <w:proofErr w:type="gramEnd"/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委组织部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。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同时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拟推荐对象或其所在团组织管理员按照系统提示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在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“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智慧团建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”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系统中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线上填报材料，并提交上级团组织审核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、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相关的纸质</w:t>
      </w:r>
      <w:proofErr w:type="gramStart"/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版材料</w:t>
      </w:r>
      <w:proofErr w:type="gramEnd"/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盖章后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邮寄至</w:t>
      </w:r>
      <w:r>
        <w:rPr>
          <w:rFonts w:ascii="Times New Roman" w:eastAsia="方正仿宋_GBK" w:hAnsi="Times New Roman" w:cs="Times New Roman" w:hint="eastAsia"/>
          <w:spacing w:val="7"/>
          <w:sz w:val="32"/>
          <w:szCs w:val="32"/>
          <w:lang w:eastAsia="zh-CN"/>
        </w:rPr>
        <w:t>团省委组织部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。</w:t>
      </w:r>
    </w:p>
    <w:p w14:paraId="6CFD0450" w14:textId="77777777" w:rsidR="008066C0" w:rsidRDefault="00140CA7">
      <w:pPr>
        <w:pStyle w:val="a3"/>
        <w:spacing w:line="560" w:lineRule="exact"/>
        <w:ind w:firstLineChars="200" w:firstLine="654"/>
        <w:jc w:val="both"/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</w:pPr>
      <w:r>
        <w:rPr>
          <w:rFonts w:ascii="Times New Roman" w:eastAsia="楷体_GB2312" w:hAnsi="Times New Roman" w:cs="Times New Roman" w:hint="eastAsia"/>
          <w:spacing w:val="7"/>
          <w:sz w:val="32"/>
          <w:szCs w:val="32"/>
          <w:lang w:eastAsia="zh-CN"/>
        </w:rPr>
        <w:t>5</w:t>
      </w:r>
      <w:r>
        <w:rPr>
          <w:rFonts w:ascii="Times New Roman" w:eastAsia="楷体_GB2312" w:hAnsi="Times New Roman" w:cs="Times New Roman"/>
          <w:spacing w:val="7"/>
          <w:sz w:val="32"/>
          <w:szCs w:val="32"/>
          <w:lang w:eastAsia="zh-CN"/>
        </w:rPr>
        <w:t>.</w:t>
      </w:r>
      <w:r>
        <w:rPr>
          <w:rFonts w:ascii="Times New Roman" w:eastAsia="楷体_GB2312" w:hAnsi="Times New Roman" w:cs="Times New Roman"/>
          <w:spacing w:val="7"/>
          <w:sz w:val="32"/>
          <w:szCs w:val="32"/>
          <w:lang w:eastAsia="zh-CN"/>
        </w:rPr>
        <w:t>初审。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省级团委按照不低于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20%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的差额比例确定初审名单，组织召开推荐评议会，邀请部分地方和基层团组织负责人，全国和省级团的代表大会代表、团的委员会成员，往届全国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“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两红两优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”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代表，基层青年代表，青年工作领域专家学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lastRenderedPageBreak/>
        <w:t>者等参与评议，等额确定建议表彰对象，在本省（系统）进行集中公示，公示期不少于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5</w:t>
      </w:r>
      <w:r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个工作日。</w:t>
      </w:r>
    </w:p>
    <w:sectPr w:rsidR="008066C0">
      <w:footerReference w:type="default" r:id="rId6"/>
      <w:pgSz w:w="11907" w:h="16839"/>
      <w:pgMar w:top="2098" w:right="1587" w:bottom="1984" w:left="1587" w:header="0" w:footer="1134" w:gutter="0"/>
      <w:pgNumType w:fmt="numberInDash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D0F8F" w14:textId="77777777" w:rsidR="00140CA7" w:rsidRDefault="00140CA7">
      <w:r>
        <w:separator/>
      </w:r>
    </w:p>
  </w:endnote>
  <w:endnote w:type="continuationSeparator" w:id="0">
    <w:p w14:paraId="0E8CA90F" w14:textId="77777777" w:rsidR="00140CA7" w:rsidRDefault="0014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B2D09" w14:textId="77777777" w:rsidR="008066C0" w:rsidRDefault="008066C0">
    <w:pPr>
      <w:pStyle w:val="1"/>
      <w:ind w:firstLineChars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438F3" w14:textId="77777777" w:rsidR="00140CA7" w:rsidRDefault="00140CA7">
      <w:r>
        <w:separator/>
      </w:r>
    </w:p>
  </w:footnote>
  <w:footnote w:type="continuationSeparator" w:id="0">
    <w:p w14:paraId="354BBF4E" w14:textId="77777777" w:rsidR="00140CA7" w:rsidRDefault="00140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MDgyNjEyY2NkNGIwYjVkMjA2NTg5ZTY0YTZlZmY2MWMifQ=="/>
  </w:docVars>
  <w:rsids>
    <w:rsidRoot w:val="008066C0"/>
    <w:rsid w:val="00140CA7"/>
    <w:rsid w:val="004022A2"/>
    <w:rsid w:val="004B26F7"/>
    <w:rsid w:val="0075009C"/>
    <w:rsid w:val="008066C0"/>
    <w:rsid w:val="00E077B7"/>
    <w:rsid w:val="00FC14C8"/>
    <w:rsid w:val="06CA72B9"/>
    <w:rsid w:val="119D5EB6"/>
    <w:rsid w:val="14ED01F3"/>
    <w:rsid w:val="17EB6C6C"/>
    <w:rsid w:val="22BF31CF"/>
    <w:rsid w:val="34CB7827"/>
    <w:rsid w:val="3B601E22"/>
    <w:rsid w:val="3F2B71E2"/>
    <w:rsid w:val="496B44D6"/>
    <w:rsid w:val="59632F0F"/>
    <w:rsid w:val="5BB74E83"/>
    <w:rsid w:val="7E4436FD"/>
    <w:rsid w:val="7E59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61EFB0"/>
  <w15:docId w15:val="{8A29D813-0D4F-4DE3-8E44-2BF27487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0">
    <w:name w:val="heading 1"/>
    <w:basedOn w:val="a"/>
    <w:next w:val="a"/>
    <w:autoRedefine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首行缩进1"/>
    <w:basedOn w:val="a3"/>
    <w:autoRedefine/>
    <w:qFormat/>
    <w:pPr>
      <w:spacing w:line="588" w:lineRule="exact"/>
      <w:ind w:firstLineChars="200" w:firstLine="880"/>
    </w:pPr>
  </w:style>
  <w:style w:type="paragraph" w:styleId="a3">
    <w:name w:val="Body Text"/>
    <w:basedOn w:val="a"/>
    <w:autoRedefine/>
    <w:semiHidden/>
    <w:qFormat/>
    <w:rPr>
      <w:rFonts w:ascii="方正仿宋_GB2312" w:eastAsia="方正仿宋_GB2312" w:hAnsi="方正仿宋_GB2312" w:cs="方正仿宋_GB2312"/>
      <w:sz w:val="31"/>
      <w:szCs w:val="31"/>
    </w:r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autoRedefine/>
    <w:semiHidden/>
    <w:qFormat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姜佳奇</dc:creator>
  <cp:lastModifiedBy>宗斌 孙</cp:lastModifiedBy>
  <cp:revision>6</cp:revision>
  <dcterms:created xsi:type="dcterms:W3CDTF">2024-01-15T12:36:00Z</dcterms:created>
  <dcterms:modified xsi:type="dcterms:W3CDTF">2024-01-24T12:41:00Z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2024-01-22T15:25:29Z</vt:filetime>
  </property>
  <property fmtid="{D5CDD505-2E9C-101B-9397-08002B2CF9AE}" pid="4" name="KSOProductBuildVer">
    <vt:lpwstr>2052-12.1.0.16120</vt:lpwstr>
  </property>
  <property fmtid="{D5CDD505-2E9C-101B-9397-08002B2CF9AE}" pid="5" name="ICV">
    <vt:lpwstr>2074393C16E946D180D361CBE1474EDC_13</vt:lpwstr>
  </property>
</Properties>
</file>